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2A2EAF14" w:rsidR="00A95832" w:rsidRPr="003F4103" w:rsidRDefault="00A95832" w:rsidP="00A95832">
      <w:pPr>
        <w:pStyle w:val="Header"/>
        <w:rPr>
          <w:rFonts w:cs="Arial"/>
          <w:sz w:val="22"/>
          <w:szCs w:val="22"/>
          <w:lang w:val="sv-SE"/>
        </w:rPr>
      </w:pPr>
      <w:r w:rsidRPr="003F4103">
        <w:rPr>
          <w:rFonts w:cs="Arial"/>
          <w:sz w:val="22"/>
          <w:szCs w:val="22"/>
          <w:lang w:val="sv-SE"/>
        </w:rPr>
        <w:t>3GPP TSG-SA3 Meeting #</w:t>
      </w:r>
      <w:r w:rsidR="004409BC" w:rsidRPr="003F4103">
        <w:rPr>
          <w:rFonts w:cs="Arial"/>
          <w:sz w:val="22"/>
          <w:szCs w:val="22"/>
          <w:lang w:val="sv-SE"/>
        </w:rPr>
        <w:t>123</w:t>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r>
      <w:r w:rsidRPr="003F4103">
        <w:rPr>
          <w:rFonts w:cs="Arial"/>
          <w:sz w:val="22"/>
          <w:szCs w:val="22"/>
          <w:lang w:val="sv-SE"/>
        </w:rPr>
        <w:tab/>
        <w:t>S3-</w:t>
      </w:r>
      <w:r w:rsidR="00AC0DD9" w:rsidRPr="003F4103">
        <w:rPr>
          <w:rFonts w:cs="Arial"/>
          <w:sz w:val="22"/>
          <w:szCs w:val="22"/>
          <w:lang w:val="sv-SE"/>
        </w:rPr>
        <w:t>252</w:t>
      </w:r>
      <w:r w:rsidR="00AC0DD9">
        <w:rPr>
          <w:rFonts w:cs="Arial"/>
          <w:sz w:val="22"/>
          <w:szCs w:val="22"/>
          <w:lang w:val="sv-SE"/>
        </w:rPr>
        <w:t>945</w:t>
      </w:r>
    </w:p>
    <w:p w14:paraId="75351447" w14:textId="1E49BF33" w:rsidR="00A95832" w:rsidRDefault="003A0B3C" w:rsidP="00A95832">
      <w:pPr>
        <w:pStyle w:val="Header"/>
        <w:rPr>
          <w:sz w:val="22"/>
          <w:szCs w:val="22"/>
        </w:rPr>
      </w:pPr>
      <w:r w:rsidRPr="00456B0E">
        <w:rPr>
          <w:rFonts w:cs="Arial"/>
          <w:sz w:val="22"/>
          <w:szCs w:val="22"/>
          <w:lang w:val="en-US"/>
        </w:rPr>
        <w:t>Goteborg</w:t>
      </w:r>
      <w:r w:rsidR="00A95832" w:rsidRPr="00456B0E">
        <w:rPr>
          <w:rFonts w:cs="Arial"/>
          <w:sz w:val="22"/>
          <w:szCs w:val="22"/>
          <w:lang w:val="en-US"/>
        </w:rPr>
        <w:t xml:space="preserve">, </w:t>
      </w:r>
      <w:r w:rsidRPr="00456B0E">
        <w:rPr>
          <w:rFonts w:cs="Arial"/>
          <w:sz w:val="22"/>
          <w:szCs w:val="22"/>
          <w:lang w:val="en-US"/>
        </w:rPr>
        <w:t>Sweden</w:t>
      </w:r>
      <w:r w:rsidR="00A95832" w:rsidRPr="00456B0E">
        <w:rPr>
          <w:rFonts w:cs="Arial"/>
          <w:sz w:val="22"/>
          <w:szCs w:val="22"/>
          <w:lang w:val="en-US"/>
        </w:rPr>
        <w:t xml:space="preserve">, </w:t>
      </w:r>
      <w:r w:rsidRPr="00456B0E">
        <w:rPr>
          <w:rFonts w:cs="Arial"/>
          <w:sz w:val="22"/>
          <w:szCs w:val="22"/>
          <w:lang w:val="en-US"/>
        </w:rPr>
        <w:t xml:space="preserve">25 </w:t>
      </w:r>
      <w:r w:rsidR="00A95832" w:rsidRPr="00456B0E">
        <w:rPr>
          <w:rFonts w:cs="Arial"/>
          <w:sz w:val="22"/>
          <w:szCs w:val="22"/>
          <w:lang w:val="en-US"/>
        </w:rPr>
        <w:t xml:space="preserve">– </w:t>
      </w:r>
      <w:r w:rsidRPr="00456B0E">
        <w:rPr>
          <w:rFonts w:cs="Arial"/>
          <w:sz w:val="22"/>
          <w:szCs w:val="22"/>
          <w:lang w:val="en-US"/>
        </w:rPr>
        <w:t xml:space="preserve">29 August </w:t>
      </w:r>
      <w:r w:rsidR="00A95832" w:rsidRPr="00456B0E">
        <w:rPr>
          <w:rFonts w:cs="Arial"/>
          <w:sz w:val="22"/>
          <w:szCs w:val="22"/>
          <w:lang w:val="en-US"/>
        </w:rPr>
        <w:t>2025</w:t>
      </w:r>
    </w:p>
    <w:p w14:paraId="1057E048" w14:textId="77777777" w:rsidR="00A95832" w:rsidRDefault="00A95832" w:rsidP="00A95832">
      <w:pPr>
        <w:pStyle w:val="CRCoverPage"/>
        <w:outlineLvl w:val="0"/>
        <w:rPr>
          <w:b/>
          <w:bCs/>
          <w:noProof/>
          <w:sz w:val="24"/>
        </w:rPr>
      </w:pPr>
    </w:p>
    <w:p w14:paraId="1643E0A2" w14:textId="14727F37"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E6C4D">
        <w:rPr>
          <w:rFonts w:ascii="Arial" w:hAnsi="Arial" w:cs="Arial"/>
          <w:b/>
          <w:bCs/>
          <w:lang w:val="en-US"/>
        </w:rPr>
        <w:t>Sony</w:t>
      </w:r>
    </w:p>
    <w:p w14:paraId="450D5C5A" w14:textId="4264E985" w:rsidR="00A95832" w:rsidRPr="00132329" w:rsidRDefault="00A95832" w:rsidP="00A95832">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FF320F">
        <w:rPr>
          <w:rFonts w:ascii="Arial" w:hAnsi="Arial" w:cs="Arial"/>
          <w:b/>
          <w:bCs/>
          <w:lang w:val="en-US"/>
        </w:rPr>
        <w:t>Privacy protection of device ID in individual inventory</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345F74A6" w:rsidR="00A95832" w:rsidRDefault="00A95832" w:rsidP="00A958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w:t>
      </w:r>
      <w:r w:rsidR="002C6A19">
        <w:rPr>
          <w:rFonts w:ascii="Arial" w:hAnsi="Arial" w:cs="Arial"/>
          <w:b/>
          <w:bCs/>
          <w:lang w:val="en-US"/>
        </w:rPr>
        <w:t>1.1</w:t>
      </w:r>
    </w:p>
    <w:p w14:paraId="5A4A14B7"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709903D" w14:textId="39F385AE" w:rsidR="00A95832" w:rsidRDefault="00A95832" w:rsidP="00A958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409BC">
        <w:rPr>
          <w:rFonts w:ascii="Arial" w:hAnsi="Arial" w:cs="Arial"/>
          <w:b/>
          <w:bCs/>
          <w:lang w:val="en-US"/>
        </w:rPr>
        <w:t>2</w:t>
      </w:r>
      <w:r>
        <w:rPr>
          <w:rFonts w:ascii="Arial" w:hAnsi="Arial" w:cs="Arial"/>
          <w:b/>
          <w:bCs/>
          <w:lang w:val="en-US"/>
        </w:rPr>
        <w:t>.0</w:t>
      </w:r>
    </w:p>
    <w:p w14:paraId="74EF533E" w14:textId="4D0ADC45" w:rsidR="00A95832" w:rsidRDefault="00A95832" w:rsidP="00A95832">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CC2208">
        <w:rPr>
          <w:rFonts w:ascii="Arial" w:hAnsi="Arial" w:cs="Arial"/>
          <w:b/>
          <w:bCs/>
          <w:lang w:val="en-US"/>
        </w:rPr>
        <w:t>Ambient_IoT</w:t>
      </w:r>
      <w:r w:rsidRPr="0038756F">
        <w:rPr>
          <w:rFonts w:ascii="Arial" w:hAnsi="Arial" w:cs="Arial"/>
          <w:b/>
          <w:bCs/>
          <w:lang w:val="en-US"/>
        </w:rPr>
        <w:t>_Sec</w:t>
      </w:r>
      <w:r>
        <w:rPr>
          <w:rFonts w:ascii="Arial" w:hAnsi="Arial" w:cs="Arial"/>
          <w:b/>
          <w:bCs/>
          <w:lang w:val="en-US"/>
        </w:rPr>
        <w:t xml:space="preserve"> </w:t>
      </w:r>
    </w:p>
    <w:p w14:paraId="1C595E9F" w14:textId="77777777" w:rsidR="00A95832" w:rsidRDefault="00A95832" w:rsidP="00A95832">
      <w:pPr>
        <w:pBdr>
          <w:bottom w:val="single" w:sz="12" w:space="1" w:color="auto"/>
        </w:pBdr>
        <w:spacing w:after="120"/>
        <w:ind w:left="1985" w:hanging="1985"/>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469767AD" w14:textId="37F2668F" w:rsidR="00E720E6" w:rsidRDefault="002C6A19" w:rsidP="00BF6304">
      <w:pPr>
        <w:rPr>
          <w:noProof/>
        </w:rPr>
      </w:pPr>
      <w:r>
        <w:rPr>
          <w:noProof/>
        </w:rPr>
        <w:t xml:space="preserve">This contribution proposes </w:t>
      </w:r>
      <w:r w:rsidR="00DE002D">
        <w:rPr>
          <w:noProof/>
        </w:rPr>
        <w:t>a</w:t>
      </w:r>
      <w:r w:rsidR="003C434F">
        <w:rPr>
          <w:noProof/>
        </w:rPr>
        <w:t xml:space="preserve">n updated </w:t>
      </w:r>
      <w:r w:rsidR="003F30C2">
        <w:rPr>
          <w:noProof/>
        </w:rPr>
        <w:t xml:space="preserve">individual </w:t>
      </w:r>
      <w:r w:rsidR="00566117">
        <w:rPr>
          <w:noProof/>
        </w:rPr>
        <w:t xml:space="preserve">inventory procedure </w:t>
      </w:r>
      <w:r w:rsidR="004C7EC8">
        <w:rPr>
          <w:noProof/>
        </w:rPr>
        <w:t xml:space="preserve">(i.e., inventory </w:t>
      </w:r>
      <w:r w:rsidR="00566117">
        <w:rPr>
          <w:noProof/>
        </w:rPr>
        <w:t>with AIoT device identifier</w:t>
      </w:r>
      <w:r w:rsidR="004C7EC8">
        <w:rPr>
          <w:noProof/>
        </w:rPr>
        <w:t>)</w:t>
      </w:r>
      <w:r w:rsidR="00566117">
        <w:rPr>
          <w:noProof/>
        </w:rPr>
        <w:t xml:space="preserve"> </w:t>
      </w:r>
      <w:r w:rsidR="00B9385F">
        <w:rPr>
          <w:noProof/>
        </w:rPr>
        <w:t>that</w:t>
      </w:r>
      <w:r w:rsidR="00EA089B">
        <w:rPr>
          <w:noProof/>
        </w:rPr>
        <w:t xml:space="preserve"> </w:t>
      </w:r>
      <w:r w:rsidR="003B4B49">
        <w:rPr>
          <w:noProof/>
        </w:rPr>
        <w:t>protect</w:t>
      </w:r>
      <w:r w:rsidR="00B9385F">
        <w:rPr>
          <w:noProof/>
        </w:rPr>
        <w:t>s</w:t>
      </w:r>
      <w:r w:rsidR="00DE002D">
        <w:rPr>
          <w:noProof/>
        </w:rPr>
        <w:t xml:space="preserve"> AIoT device identifier privacy</w:t>
      </w:r>
      <w:r w:rsidR="003B4B49">
        <w:rPr>
          <w:noProof/>
        </w:rPr>
        <w:t>.</w:t>
      </w:r>
      <w:r w:rsidR="008B4C7A">
        <w:rPr>
          <w:noProof/>
        </w:rPr>
        <w:t xml:space="preserve"> </w:t>
      </w:r>
    </w:p>
    <w:p w14:paraId="5FB9ADA5" w14:textId="4CE5646B" w:rsidR="006F2A58" w:rsidRPr="00CF27BF" w:rsidRDefault="008B4C7A" w:rsidP="00BF6304">
      <w:pPr>
        <w:rPr>
          <w:noProof/>
        </w:rPr>
      </w:pPr>
      <w:r>
        <w:rPr>
          <w:noProof/>
        </w:rPr>
        <w:t xml:space="preserve">Note that </w:t>
      </w:r>
      <w:r w:rsidR="009B0FCB">
        <w:rPr>
          <w:noProof/>
        </w:rPr>
        <w:t xml:space="preserve">the </w:t>
      </w:r>
      <w:r w:rsidR="00EA089B">
        <w:rPr>
          <w:noProof/>
        </w:rPr>
        <w:t xml:space="preserve">proposed </w:t>
      </w:r>
      <w:r w:rsidR="009B0FCB">
        <w:rPr>
          <w:noProof/>
        </w:rPr>
        <w:t xml:space="preserve">procedure is </w:t>
      </w:r>
      <w:r w:rsidR="00B36F5C">
        <w:rPr>
          <w:noProof/>
        </w:rPr>
        <w:t xml:space="preserve">identical </w:t>
      </w:r>
      <w:r w:rsidR="0016024D">
        <w:rPr>
          <w:noProof/>
        </w:rPr>
        <w:t>to</w:t>
      </w:r>
      <w:r w:rsidR="009B0FCB">
        <w:rPr>
          <w:noProof/>
        </w:rPr>
        <w:t xml:space="preserve"> the </w:t>
      </w:r>
      <w:r w:rsidR="008E1852">
        <w:rPr>
          <w:noProof/>
        </w:rPr>
        <w:t xml:space="preserve">authentication </w:t>
      </w:r>
      <w:r w:rsidR="00826F37">
        <w:rPr>
          <w:noProof/>
        </w:rPr>
        <w:t xml:space="preserve">procedure </w:t>
      </w:r>
      <w:r w:rsidR="0016024D">
        <w:rPr>
          <w:noProof/>
        </w:rPr>
        <w:t xml:space="preserve">described </w:t>
      </w:r>
      <w:r w:rsidR="00B45791" w:rsidRPr="00CF27BF">
        <w:rPr>
          <w:noProof/>
        </w:rPr>
        <w:t>in S3-25</w:t>
      </w:r>
      <w:r w:rsidR="00CF27BF" w:rsidRPr="00CF27BF">
        <w:rPr>
          <w:noProof/>
        </w:rPr>
        <w:t>2806</w:t>
      </w:r>
      <w:r w:rsidR="00E20156" w:rsidRPr="00CF27BF">
        <w:rPr>
          <w:noProof/>
        </w:rPr>
        <w:t xml:space="preserve"> </w:t>
      </w:r>
      <w:r w:rsidR="009B0FCB" w:rsidRPr="00CF27BF">
        <w:rPr>
          <w:noProof/>
        </w:rPr>
        <w:t xml:space="preserve"> </w:t>
      </w:r>
      <w:r w:rsidR="00E720E6" w:rsidRPr="00CF27BF">
        <w:rPr>
          <w:noProof/>
        </w:rPr>
        <w:t xml:space="preserve">as </w:t>
      </w:r>
      <w:r w:rsidR="002462F7" w:rsidRPr="00CF27BF">
        <w:rPr>
          <w:noProof/>
        </w:rPr>
        <w:t xml:space="preserve">the </w:t>
      </w:r>
      <w:r w:rsidR="004B3009" w:rsidRPr="00CF27BF">
        <w:rPr>
          <w:noProof/>
        </w:rPr>
        <w:t xml:space="preserve">authentication procedure </w:t>
      </w:r>
      <w:r w:rsidR="003414A9" w:rsidRPr="00CF27BF">
        <w:rPr>
          <w:noProof/>
        </w:rPr>
        <w:t xml:space="preserve">is based on the Inventory procedure </w:t>
      </w:r>
      <w:r w:rsidR="000845D8" w:rsidRPr="00CF27BF">
        <w:rPr>
          <w:noProof/>
        </w:rPr>
        <w:t xml:space="preserve">and </w:t>
      </w:r>
      <w:r w:rsidR="004B3009" w:rsidRPr="00CF27BF">
        <w:rPr>
          <w:noProof/>
        </w:rPr>
        <w:t xml:space="preserve">already considered </w:t>
      </w:r>
      <w:r w:rsidR="003414A9" w:rsidRPr="00CF27BF">
        <w:rPr>
          <w:noProof/>
        </w:rPr>
        <w:t xml:space="preserve">the </w:t>
      </w:r>
      <w:r w:rsidR="00A35914" w:rsidRPr="00CF27BF">
        <w:rPr>
          <w:noProof/>
        </w:rPr>
        <w:t xml:space="preserve">identity </w:t>
      </w:r>
      <w:r w:rsidR="003414A9" w:rsidRPr="00CF27BF">
        <w:rPr>
          <w:noProof/>
        </w:rPr>
        <w:t>privacy in sending</w:t>
      </w:r>
      <w:r w:rsidR="000845D8" w:rsidRPr="00CF27BF">
        <w:rPr>
          <w:noProof/>
        </w:rPr>
        <w:t xml:space="preserve"> the Inventory request</w:t>
      </w:r>
      <w:r w:rsidR="00BA395C" w:rsidRPr="00CF27BF">
        <w:rPr>
          <w:noProof/>
        </w:rPr>
        <w:t xml:space="preserve"> and </w:t>
      </w:r>
      <w:r w:rsidR="00487066" w:rsidRPr="00CF27BF">
        <w:rPr>
          <w:noProof/>
        </w:rPr>
        <w:t>constructing the RES</w:t>
      </w:r>
      <w:r w:rsidR="00487066" w:rsidRPr="00CF27BF">
        <w:rPr>
          <w:noProof/>
          <w:vertAlign w:val="subscript"/>
        </w:rPr>
        <w:t>AIOT</w:t>
      </w:r>
      <w:r w:rsidR="00487066" w:rsidRPr="00CF27BF">
        <w:rPr>
          <w:noProof/>
        </w:rPr>
        <w:t>.</w:t>
      </w:r>
      <w:r w:rsidR="003414A9" w:rsidRPr="00CF27BF">
        <w:rPr>
          <w:noProof/>
        </w:rPr>
        <w:t xml:space="preserve"> </w:t>
      </w:r>
      <w:r w:rsidR="00823CAB" w:rsidRPr="00CF27BF">
        <w:rPr>
          <w:noProof/>
        </w:rPr>
        <w:t xml:space="preserve"> </w:t>
      </w:r>
    </w:p>
    <w:p w14:paraId="130171B4" w14:textId="024A399F" w:rsidR="0066428A" w:rsidRPr="00CF27BF" w:rsidRDefault="005C6E97" w:rsidP="00BF6304">
      <w:pPr>
        <w:rPr>
          <w:noProof/>
        </w:rPr>
      </w:pPr>
      <w:r w:rsidRPr="00CF27BF">
        <w:rPr>
          <w:noProof/>
        </w:rPr>
        <w:t xml:space="preserve">Also note that the </w:t>
      </w:r>
      <w:r w:rsidR="0056652E" w:rsidRPr="00CF27BF">
        <w:rPr>
          <w:noProof/>
        </w:rPr>
        <w:t xml:space="preserve">proposed </w:t>
      </w:r>
      <w:r w:rsidRPr="00CF27BF">
        <w:rPr>
          <w:noProof/>
        </w:rPr>
        <w:t xml:space="preserve">ID privacy </w:t>
      </w:r>
      <w:r w:rsidR="0056652E" w:rsidRPr="00CF27BF">
        <w:rPr>
          <w:noProof/>
        </w:rPr>
        <w:t xml:space="preserve">mechanism is based on the option A </w:t>
      </w:r>
      <w:r w:rsidR="00EB0F70" w:rsidRPr="00CF27BF">
        <w:rPr>
          <w:noProof/>
        </w:rPr>
        <w:t>in</w:t>
      </w:r>
      <w:r w:rsidR="007A63A5" w:rsidRPr="00CF27BF">
        <w:rPr>
          <w:noProof/>
        </w:rPr>
        <w:t xml:space="preserve"> the </w:t>
      </w:r>
      <w:r w:rsidR="00113CBF" w:rsidRPr="00CF27BF">
        <w:rPr>
          <w:noProof/>
        </w:rPr>
        <w:t>living document (</w:t>
      </w:r>
      <w:r w:rsidR="007A63A5" w:rsidRPr="00CF27BF">
        <w:rPr>
          <w:noProof/>
        </w:rPr>
        <w:t>S3-</w:t>
      </w:r>
      <w:r w:rsidR="00113CBF" w:rsidRPr="00CF27BF">
        <w:rPr>
          <w:noProof/>
        </w:rPr>
        <w:t>252326)</w:t>
      </w:r>
      <w:r w:rsidR="002E39F5" w:rsidRPr="00CF27BF">
        <w:rPr>
          <w:noProof/>
        </w:rPr>
        <w:t xml:space="preserve"> with updates </w:t>
      </w:r>
      <w:r w:rsidR="0005019E" w:rsidRPr="00CF27BF">
        <w:rPr>
          <w:noProof/>
        </w:rPr>
        <w:t>to address the editor’s notes</w:t>
      </w:r>
      <w:r w:rsidR="00AA5911" w:rsidRPr="00CF27BF">
        <w:rPr>
          <w:noProof/>
        </w:rPr>
        <w:t>.</w:t>
      </w:r>
      <w:r w:rsidR="00113CBF" w:rsidRPr="00CF27BF">
        <w:rPr>
          <w:noProof/>
        </w:rPr>
        <w:t xml:space="preserve"> </w:t>
      </w:r>
      <w:r w:rsidR="00DE105E" w:rsidRPr="00CF27BF">
        <w:rPr>
          <w:noProof/>
        </w:rPr>
        <w:t xml:space="preserve"> </w:t>
      </w:r>
    </w:p>
    <w:p w14:paraId="40FFC8F9" w14:textId="77777777" w:rsidR="00E463A8" w:rsidRPr="00CF27BF" w:rsidRDefault="00E463A8" w:rsidP="00BF6304">
      <w:pPr>
        <w:rPr>
          <w:noProof/>
        </w:rPr>
      </w:pPr>
    </w:p>
    <w:p w14:paraId="17EE23CD" w14:textId="2B67219F" w:rsidR="00CA5630" w:rsidRPr="00CF27BF" w:rsidRDefault="00CA5630" w:rsidP="00BF6304">
      <w:pPr>
        <w:rPr>
          <w:noProof/>
        </w:rPr>
      </w:pPr>
      <w:r w:rsidRPr="00CF27BF">
        <w:rPr>
          <w:noProof/>
        </w:rPr>
        <w:t xml:space="preserve">The </w:t>
      </w:r>
      <w:r w:rsidR="00DC0D61" w:rsidRPr="00CF27BF">
        <w:rPr>
          <w:noProof/>
        </w:rPr>
        <w:t>proposed updates address</w:t>
      </w:r>
      <w:r w:rsidR="006548C8" w:rsidRPr="00CF27BF">
        <w:rPr>
          <w:noProof/>
        </w:rPr>
        <w:t xml:space="preserve"> the following</w:t>
      </w:r>
      <w:r w:rsidRPr="00CF27BF">
        <w:rPr>
          <w:noProof/>
        </w:rPr>
        <w:t xml:space="preserve"> </w:t>
      </w:r>
      <w:r w:rsidR="001C42DA" w:rsidRPr="00CF27BF">
        <w:rPr>
          <w:noProof/>
        </w:rPr>
        <w:t xml:space="preserve">Editor’s Notes </w:t>
      </w:r>
      <w:r w:rsidR="006548C8" w:rsidRPr="00CF27BF">
        <w:rPr>
          <w:noProof/>
        </w:rPr>
        <w:t>in the option A of the living document</w:t>
      </w:r>
      <w:r w:rsidRPr="00CF27BF">
        <w:rPr>
          <w:noProof/>
        </w:rPr>
        <w:t xml:space="preserve">: </w:t>
      </w:r>
    </w:p>
    <w:p w14:paraId="788715D4" w14:textId="77777777" w:rsidR="00011694" w:rsidRPr="00CF27BF" w:rsidRDefault="005868A0" w:rsidP="005868A0">
      <w:pPr>
        <w:pStyle w:val="EditorsNote"/>
      </w:pPr>
      <w:r w:rsidRPr="00CF27BF">
        <w:t>Editor’s Note: whether AIoTF or ADM computes T-ID is FFS.</w:t>
      </w:r>
    </w:p>
    <w:p w14:paraId="3DA2575F" w14:textId="01F8B0D7" w:rsidR="005868A0" w:rsidRPr="00CF27BF" w:rsidRDefault="00011694" w:rsidP="00011694">
      <w:pPr>
        <w:pStyle w:val="B1"/>
        <w:ind w:left="284" w:firstLine="0"/>
      </w:pPr>
      <w:r w:rsidRPr="00CF27BF">
        <w:rPr>
          <w:rStyle w:val="EditorsNoteChar"/>
        </w:rPr>
        <w:t>Editor’s Note: whether AIoTF or ADM computes T-ID’ is FFS.</w:t>
      </w:r>
      <w:r w:rsidR="005868A0" w:rsidRPr="00CF27BF">
        <w:t xml:space="preserve"> </w:t>
      </w:r>
    </w:p>
    <w:p w14:paraId="05200702" w14:textId="77777777" w:rsidR="00F420BE" w:rsidRPr="00CF27BF" w:rsidRDefault="00F420BE" w:rsidP="00F420BE">
      <w:pPr>
        <w:pStyle w:val="EditorsNote"/>
      </w:pPr>
      <w:r w:rsidRPr="00CF27BF">
        <w:t>Editor’s Note: in case AIoTF computes T-ID, a key K</w:t>
      </w:r>
      <w:r w:rsidRPr="00CF27BF">
        <w:rPr>
          <w:vertAlign w:val="subscript"/>
        </w:rPr>
        <w:t>AIoTF</w:t>
      </w:r>
      <w:r w:rsidRPr="00CF27BF">
        <w:t xml:space="preserve"> derived from K</w:t>
      </w:r>
      <w:r w:rsidRPr="00CF27BF">
        <w:rPr>
          <w:vertAlign w:val="subscript"/>
        </w:rPr>
        <w:t>AIoT</w:t>
      </w:r>
      <w:r w:rsidRPr="00CF27BF">
        <w:t xml:space="preserve"> in ADM is used. How AIOTF retrieves the K</w:t>
      </w:r>
      <w:r w:rsidRPr="00CF27BF">
        <w:rPr>
          <w:vertAlign w:val="subscript"/>
        </w:rPr>
        <w:t xml:space="preserve">AIoTF </w:t>
      </w:r>
      <w:r w:rsidRPr="00CF27BF">
        <w:t xml:space="preserve">is FFS. </w:t>
      </w:r>
    </w:p>
    <w:p w14:paraId="38B99DB6" w14:textId="77777777" w:rsidR="00F420BE" w:rsidRPr="00CF27BF" w:rsidRDefault="00F420BE" w:rsidP="00F420BE">
      <w:pPr>
        <w:pStyle w:val="EditorsNote"/>
      </w:pPr>
      <w:r w:rsidRPr="00CF27BF">
        <w:t>Editor’s Note: in case the T-ID is computed by the ADM, whether the cryptographic key is the long-term key K</w:t>
      </w:r>
      <w:r w:rsidRPr="00CF27BF">
        <w:rPr>
          <w:vertAlign w:val="subscript"/>
        </w:rPr>
        <w:t>AIoT</w:t>
      </w:r>
      <w:r w:rsidRPr="00CF27BF">
        <w:t xml:space="preserve"> or a key derived from K</w:t>
      </w:r>
      <w:r w:rsidRPr="00CF27BF">
        <w:rPr>
          <w:vertAlign w:val="subscript"/>
        </w:rPr>
        <w:t>AIoT</w:t>
      </w:r>
      <w:r w:rsidRPr="00CF27BF">
        <w:t xml:space="preserve"> , and the impact of interaction between AIOTF and ADM and the analysis of load of ADM is FFS.</w:t>
      </w:r>
    </w:p>
    <w:p w14:paraId="52F19DCC" w14:textId="56AF86D8" w:rsidR="00E76DDA" w:rsidRPr="00CF27BF" w:rsidRDefault="00E76DDA" w:rsidP="00E76DDA">
      <w:pPr>
        <w:pStyle w:val="EditorsNote"/>
        <w:rPr>
          <w:rStyle w:val="EditorsNoteChar"/>
        </w:rPr>
      </w:pPr>
      <w:r w:rsidRPr="00CF27BF">
        <w:rPr>
          <w:rStyle w:val="EditorsNoteChar"/>
        </w:rPr>
        <w:t>Editor’s Note: which input key (e.g., KAIoT or KAIoTF) to be used is FFS</w:t>
      </w:r>
    </w:p>
    <w:p w14:paraId="4429D518" w14:textId="14ABDB18" w:rsidR="00CE4E08" w:rsidRDefault="00CE4E08" w:rsidP="00CE4E08">
      <w:pPr>
        <w:rPr>
          <w:noProof/>
        </w:rPr>
      </w:pPr>
      <w:r w:rsidRPr="00CF27BF">
        <w:rPr>
          <w:noProof/>
        </w:rPr>
        <w:t>The above Editor’s Note</w:t>
      </w:r>
      <w:r w:rsidR="001C42DA" w:rsidRPr="00CF27BF">
        <w:rPr>
          <w:noProof/>
        </w:rPr>
        <w:t>s</w:t>
      </w:r>
      <w:r w:rsidRPr="00CF27BF">
        <w:rPr>
          <w:noProof/>
        </w:rPr>
        <w:t xml:space="preserve"> are deleted as the updated procedure proposes to have AIOTF hold the K</w:t>
      </w:r>
      <w:r w:rsidRPr="00CF27BF">
        <w:rPr>
          <w:noProof/>
          <w:vertAlign w:val="subscript"/>
        </w:rPr>
        <w:t>AIoTF</w:t>
      </w:r>
      <w:r w:rsidRPr="00CF27BF">
        <w:rPr>
          <w:noProof/>
        </w:rPr>
        <w:t xml:space="preserve"> and generate a temporary ID (i.e., T-ID)</w:t>
      </w:r>
      <w:r w:rsidR="00897FD6" w:rsidRPr="00CF27BF">
        <w:rPr>
          <w:noProof/>
        </w:rPr>
        <w:t xml:space="preserve"> and RES</w:t>
      </w:r>
      <w:r w:rsidR="00897FD6" w:rsidRPr="00CF27BF">
        <w:rPr>
          <w:noProof/>
          <w:vertAlign w:val="subscript"/>
        </w:rPr>
        <w:t>AIOT</w:t>
      </w:r>
      <w:r w:rsidR="00897FD6" w:rsidRPr="00CF27BF">
        <w:rPr>
          <w:noProof/>
        </w:rPr>
        <w:t xml:space="preserve"> </w:t>
      </w:r>
      <w:r w:rsidR="00335C7C" w:rsidRPr="00CF27BF">
        <w:rPr>
          <w:noProof/>
        </w:rPr>
        <w:t>t</w:t>
      </w:r>
      <w:r w:rsidR="00897FD6" w:rsidRPr="00CF27BF">
        <w:rPr>
          <w:noProof/>
        </w:rPr>
        <w:t xml:space="preserve">hat corresponds to T-ID’ in </w:t>
      </w:r>
      <w:r w:rsidR="00335C7C" w:rsidRPr="00CF27BF">
        <w:rPr>
          <w:noProof/>
        </w:rPr>
        <w:t>the Editor’s Note.</w:t>
      </w:r>
      <w:r w:rsidRPr="00CF27BF">
        <w:rPr>
          <w:noProof/>
        </w:rPr>
        <w:t xml:space="preserve"> The proposal is intended to reduce the signaling overhead between AIOTF and UDM. We note that if AIOTF does not have a valid K</w:t>
      </w:r>
      <w:r w:rsidRPr="00CF27BF">
        <w:rPr>
          <w:vertAlign w:val="subscript"/>
          <w:lang w:val="en-US" w:eastAsia="zh-CN"/>
        </w:rPr>
        <w:t>AIoT</w:t>
      </w:r>
      <w:r w:rsidRPr="00CF27BF">
        <w:rPr>
          <w:noProof/>
        </w:rPr>
        <w:t>, the bootstrapping procedure is performed as proposed in S3-25</w:t>
      </w:r>
      <w:r w:rsidR="00CF27BF" w:rsidRPr="00CF27BF">
        <w:rPr>
          <w:noProof/>
        </w:rPr>
        <w:t>2807</w:t>
      </w:r>
      <w:r w:rsidRPr="00CF27BF">
        <w:rPr>
          <w:noProof/>
        </w:rPr>
        <w:t>.</w:t>
      </w:r>
    </w:p>
    <w:p w14:paraId="05648E63" w14:textId="77777777" w:rsidR="00CE4E08" w:rsidRDefault="00CE4E08" w:rsidP="00CE4E08"/>
    <w:p w14:paraId="1942CEA7" w14:textId="77777777" w:rsidR="00F420BE" w:rsidRDefault="00F420BE" w:rsidP="00F420BE">
      <w:pPr>
        <w:pStyle w:val="EditorsNote"/>
      </w:pPr>
      <w:r w:rsidRPr="00145EDC">
        <w:t>Editor’s Note: whether and how to address</w:t>
      </w:r>
      <w:r>
        <w:t xml:space="preserve"> </w:t>
      </w:r>
      <w:r w:rsidRPr="00145EDC">
        <w:t>attack</w:t>
      </w:r>
      <w:r>
        <w:t>s of an attacker broadcasting T-ID and Nonce triggering all AIoT Devices to constantly compute T’-D</w:t>
      </w:r>
      <w:r w:rsidRPr="00145EDC">
        <w:t xml:space="preserve"> (e.g., energy depletion </w:t>
      </w:r>
      <w:r>
        <w:t>in the</w:t>
      </w:r>
      <w:r w:rsidRPr="00145EDC">
        <w:t xml:space="preserve"> AIoT device</w:t>
      </w:r>
      <w:r>
        <w:t>s</w:t>
      </w:r>
      <w:r w:rsidRPr="00145EDC">
        <w:t>) is FFS.</w:t>
      </w:r>
    </w:p>
    <w:p w14:paraId="16478BD9" w14:textId="294FFA35" w:rsidR="00D83168" w:rsidRPr="004D28F8" w:rsidRDefault="00D83168" w:rsidP="00D83168">
      <w:r>
        <w:t xml:space="preserve">If an attacker constantly triggers Paging message with random T-ID and Nonce, the nearby AIoT devices would compute a T-ID and check if it is matched with the received T-ID for each Paging message. However, energy consumption of T-ID computation is not an issue because AIoT devices are assumed to harvest enough energy from RF signals for backscattering transmission. As long as the AIoT device can receive and decode Paging messages, the AIoT device should be able to perform T-ID computation. Therefore, it is proposed to remove the above Editor’s Note.    </w:t>
      </w:r>
    </w:p>
    <w:p w14:paraId="21DF448A" w14:textId="77777777" w:rsidR="00D83168" w:rsidRDefault="00D83168" w:rsidP="00D83168"/>
    <w:p w14:paraId="32FE9DC8" w14:textId="77777777" w:rsidR="00F420BE" w:rsidRPr="004B4A67" w:rsidRDefault="00F420BE" w:rsidP="00F420BE">
      <w:pPr>
        <w:pStyle w:val="EditorsNote"/>
        <w:rPr>
          <w:lang w:val="en-US" w:eastAsia="zh-CN"/>
        </w:rPr>
      </w:pPr>
      <w:r>
        <w:t xml:space="preserve">Editor’s Note: how to address the attack that manipulates the </w:t>
      </w:r>
      <w:r w:rsidRPr="007C7785">
        <w:t>RAND</w:t>
      </w:r>
      <w:r w:rsidRPr="007C7785">
        <w:rPr>
          <w:vertAlign w:val="subscript"/>
        </w:rPr>
        <w:t>AIOT_</w:t>
      </w:r>
      <w:r>
        <w:rPr>
          <w:vertAlign w:val="subscript"/>
        </w:rPr>
        <w:t xml:space="preserve">N </w:t>
      </w:r>
      <w:r>
        <w:rPr>
          <w:lang w:val="en-US" w:eastAsia="zh-CN"/>
        </w:rPr>
        <w:t>in the Paging message is FFS.</w:t>
      </w:r>
    </w:p>
    <w:p w14:paraId="55448097" w14:textId="0BB62389" w:rsidR="00D62FF7" w:rsidRDefault="00D83168" w:rsidP="001F3CAC">
      <w:r>
        <w:lastRenderedPageBreak/>
        <w:t xml:space="preserve">If an attacker manipulates the </w:t>
      </w:r>
      <w:r w:rsidRPr="007C7785">
        <w:t>RAND</w:t>
      </w:r>
      <w:r w:rsidRPr="007C7785">
        <w:rPr>
          <w:vertAlign w:val="subscript"/>
        </w:rPr>
        <w:t>AIOT_</w:t>
      </w:r>
      <w:r>
        <w:rPr>
          <w:vertAlign w:val="subscript"/>
        </w:rPr>
        <w:t xml:space="preserve">N </w:t>
      </w:r>
      <w:r>
        <w:rPr>
          <w:lang w:val="en-US" w:eastAsia="zh-CN"/>
        </w:rPr>
        <w:t xml:space="preserve">in the Paging message, the computed T-ID would not be matched with the received T-ID. Consequently, the AIoT device stops further processing of paging message as described in step 2. Therefore, it is impossible for an attacker to receive a valid Paging response from AIoT devices if the attacker manipulated the </w:t>
      </w:r>
      <w:r w:rsidRPr="007C7785">
        <w:t>RAND</w:t>
      </w:r>
      <w:r w:rsidRPr="007C7785">
        <w:rPr>
          <w:vertAlign w:val="subscript"/>
        </w:rPr>
        <w:t>AIOT_</w:t>
      </w:r>
      <w:r>
        <w:rPr>
          <w:vertAlign w:val="subscript"/>
        </w:rPr>
        <w:t>N</w:t>
      </w:r>
      <w:r>
        <w:rPr>
          <w:lang w:val="en-US" w:eastAsia="zh-CN"/>
        </w:rPr>
        <w:t xml:space="preserve">. In addition, the Paging message manipulated by the attacker does not affect subsequent Inventory procedure as AIoT devices do not maintain the received </w:t>
      </w:r>
      <w:r w:rsidRPr="007C7785">
        <w:t>RAND</w:t>
      </w:r>
      <w:r w:rsidRPr="007C7785">
        <w:rPr>
          <w:vertAlign w:val="subscript"/>
        </w:rPr>
        <w:t>AIOT_</w:t>
      </w:r>
      <w:r>
        <w:rPr>
          <w:vertAlign w:val="subscript"/>
        </w:rPr>
        <w:t>N</w:t>
      </w:r>
      <w:r>
        <w:t xml:space="preserve">. Therefore, it is proposed to remove the </w:t>
      </w:r>
      <w:r w:rsidR="00630445">
        <w:t>above</w:t>
      </w:r>
      <w:r>
        <w:t xml:space="preserve"> </w:t>
      </w:r>
      <w:r w:rsidR="00630445">
        <w:t>E</w:t>
      </w:r>
      <w:r>
        <w:t xml:space="preserve">ditor’s </w:t>
      </w:r>
      <w:r w:rsidR="00630445">
        <w:t>N</w:t>
      </w:r>
      <w:r>
        <w:t>ote</w:t>
      </w:r>
      <w:r w:rsidR="00630445">
        <w:t>.</w:t>
      </w:r>
    </w:p>
    <w:p w14:paraId="2FE565E3" w14:textId="2AAFE1A8" w:rsidR="00BF6304" w:rsidRPr="006840E9" w:rsidRDefault="009647C8" w:rsidP="006840E9">
      <w:pPr>
        <w:rPr>
          <w:color w:val="000000" w:themeColor="text1"/>
          <w:lang w:val="en-US"/>
        </w:rPr>
      </w:pPr>
      <w:r>
        <w:rPr>
          <w:color w:val="000000" w:themeColor="text1"/>
          <w:lang w:val="en-US"/>
        </w:rPr>
        <w:t>Lastly, we defined the function F</w:t>
      </w:r>
      <w:r w:rsidRPr="007B6888">
        <w:rPr>
          <w:color w:val="000000" w:themeColor="text1"/>
          <w:vertAlign w:val="subscript"/>
          <w:lang w:val="en-US"/>
        </w:rPr>
        <w:t>A</w:t>
      </w:r>
      <w:r>
        <w:rPr>
          <w:color w:val="000000" w:themeColor="text1"/>
          <w:lang w:val="en-US"/>
        </w:rPr>
        <w:t xml:space="preserve"> for temporary ID derivation and RES</w:t>
      </w:r>
      <w:r w:rsidRPr="00894C66">
        <w:rPr>
          <w:color w:val="000000" w:themeColor="text1"/>
          <w:vertAlign w:val="subscript"/>
          <w:lang w:val="en-US"/>
        </w:rPr>
        <w:t>AIoT</w:t>
      </w:r>
      <w:r w:rsidRPr="00894C66">
        <w:rPr>
          <w:color w:val="000000" w:themeColor="text1"/>
          <w:lang w:val="en-US"/>
        </w:rPr>
        <w:t xml:space="preserve"> </w:t>
      </w:r>
      <w:r>
        <w:rPr>
          <w:color w:val="000000" w:themeColor="text1"/>
          <w:lang w:val="en-US"/>
        </w:rPr>
        <w:t>calculation. Defining the cryptographic algorithm to realize F</w:t>
      </w:r>
      <w:r w:rsidR="00EA1FDD" w:rsidRPr="00EA1FDD">
        <w:rPr>
          <w:color w:val="000000" w:themeColor="text1"/>
          <w:vertAlign w:val="subscript"/>
          <w:lang w:val="en-US"/>
        </w:rPr>
        <w:t>A</w:t>
      </w:r>
      <w:r>
        <w:rPr>
          <w:color w:val="000000" w:themeColor="text1"/>
          <w:lang w:val="en-US"/>
        </w:rPr>
        <w:t xml:space="preserve"> (e.g., HMAC-SHA-256) is not the purpose of this contribution and can be discussed separately.</w:t>
      </w:r>
    </w:p>
    <w:p w14:paraId="4B4E2DF7" w14:textId="77777777" w:rsidR="00456B0E" w:rsidRPr="00957D05" w:rsidRDefault="00456B0E" w:rsidP="00A95832">
      <w:pPr>
        <w:pBdr>
          <w:bottom w:val="single" w:sz="12" w:space="1" w:color="auto"/>
        </w:pBdr>
        <w:rPr>
          <w:noProof/>
        </w:rPr>
      </w:pP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6A473971" w14:textId="77777777" w:rsidR="001E41F3" w:rsidRDefault="001E41F3">
      <w:pPr>
        <w:rPr>
          <w:noProof/>
        </w:rPr>
      </w:pPr>
    </w:p>
    <w:p w14:paraId="47E6FC6B" w14:textId="77777777" w:rsidR="002329A6" w:rsidRDefault="002329A6" w:rsidP="002329A6">
      <w:pPr>
        <w:pStyle w:val="Heading2"/>
        <w:rPr>
          <w:lang w:val="en-US" w:eastAsia="zh-CN"/>
        </w:rPr>
      </w:pPr>
      <w:bookmarkStart w:id="1" w:name="_Toc199188883"/>
      <w:r>
        <w:t>5.4</w:t>
      </w:r>
      <w:r>
        <w:tab/>
        <w:t>P</w:t>
      </w:r>
      <w:r w:rsidRPr="00E132C9">
        <w:t>rotecti</w:t>
      </w:r>
      <w:r>
        <w:t>on of</w:t>
      </w:r>
      <w:r w:rsidRPr="00E132C9">
        <w:t xml:space="preserve"> AIoT device identifier</w:t>
      </w:r>
      <w:r>
        <w:t xml:space="preserve"> privacy</w:t>
      </w:r>
      <w:bookmarkEnd w:id="1"/>
    </w:p>
    <w:p w14:paraId="036E78FB" w14:textId="1A554280" w:rsidR="002329A6" w:rsidDel="00B04833" w:rsidRDefault="002329A6" w:rsidP="002329A6">
      <w:pPr>
        <w:pStyle w:val="EditorsNote"/>
        <w:rPr>
          <w:del w:id="2" w:author="QC" w:date="2025-08-16T19:40:00Z"/>
          <w:lang w:val="en-US" w:eastAsia="zh-CN"/>
        </w:rPr>
      </w:pPr>
      <w:del w:id="3" w:author="QC" w:date="2025-08-16T19:40:00Z">
        <w:r w:rsidDel="00B04833">
          <w:delText xml:space="preserve">Editor’s Note: This clause contains </w:delText>
        </w:r>
        <w:r w:rsidDel="00B04833">
          <w:rPr>
            <w:rFonts w:hint="eastAsia"/>
            <w:lang w:val="en-US" w:eastAsia="zh-CN"/>
          </w:rPr>
          <w:delText xml:space="preserve">the </w:delText>
        </w:r>
        <w:r w:rsidRPr="00064A98" w:rsidDel="00B04833">
          <w:rPr>
            <w:lang w:val="en-US" w:eastAsia="zh-CN"/>
          </w:rPr>
          <w:delText xml:space="preserve">security </w:delText>
        </w:r>
        <w:r w:rsidDel="00B04833">
          <w:rPr>
            <w:lang w:val="en-US" w:eastAsia="zh-CN"/>
          </w:rPr>
          <w:delText xml:space="preserve">procedures for </w:delText>
        </w:r>
        <w:r w:rsidRPr="00E132C9" w:rsidDel="00B04833">
          <w:rPr>
            <w:lang w:val="en-US" w:eastAsia="zh-CN"/>
          </w:rPr>
          <w:delText>AIoT device identifier</w:delText>
        </w:r>
        <w:r w:rsidDel="00B04833">
          <w:rPr>
            <w:lang w:val="en-US" w:eastAsia="zh-CN"/>
          </w:rPr>
          <w:delText xml:space="preserve"> privacy</w:delText>
        </w:r>
        <w:r w:rsidDel="00B04833">
          <w:rPr>
            <w:rFonts w:hint="eastAsia"/>
            <w:lang w:val="en-US" w:eastAsia="zh-CN"/>
          </w:rPr>
          <w:delText>.</w:delText>
        </w:r>
      </w:del>
    </w:p>
    <w:p w14:paraId="495D00C2" w14:textId="1EE8D5C6" w:rsidR="002F67C9" w:rsidRPr="00F37F4E" w:rsidRDefault="002F67C9" w:rsidP="002F67C9">
      <w:pPr>
        <w:pStyle w:val="Heading3"/>
        <w:rPr>
          <w:ins w:id="4" w:author="QC" w:date="2025-08-16T19:40:00Z"/>
        </w:rPr>
      </w:pPr>
      <w:ins w:id="5" w:author="QC" w:date="2025-08-16T19:40:00Z">
        <w:r>
          <w:t>5.4.</w:t>
        </w:r>
      </w:ins>
      <w:ins w:id="6" w:author="r7 updates" w:date="2025-08-28T09:25:00Z">
        <w:r w:rsidR="00D16612">
          <w:t>x</w:t>
        </w:r>
      </w:ins>
      <w:ins w:id="7" w:author="QC" w:date="2025-08-16T19:40:00Z">
        <w:r>
          <w:tab/>
          <w:t>General</w:t>
        </w:r>
      </w:ins>
    </w:p>
    <w:p w14:paraId="33BBAFFF" w14:textId="77777777" w:rsidR="0000112D" w:rsidRPr="00646C51" w:rsidRDefault="002F67C9" w:rsidP="00096515">
      <w:pPr>
        <w:rPr>
          <w:ins w:id="8" w:author="r7 updates" w:date="2025-08-28T08:41:00Z"/>
          <w:lang w:val="en-US" w:eastAsia="zh-CN"/>
        </w:rPr>
      </w:pPr>
      <w:ins w:id="9" w:author="QC" w:date="2025-08-16T19:40:00Z">
        <w:r w:rsidRPr="00646C51">
          <w:rPr>
            <w:lang w:val="en-US" w:eastAsia="zh-CN"/>
          </w:rPr>
          <w:t>This clause describes the mechanism</w:t>
        </w:r>
      </w:ins>
      <w:ins w:id="10" w:author="SandeshMJ" w:date="2025-08-27T15:24:00Z">
        <w:r w:rsidR="00A63FF8" w:rsidRPr="00646C51">
          <w:rPr>
            <w:lang w:val="en-US" w:eastAsia="zh-CN"/>
          </w:rPr>
          <w:t>s</w:t>
        </w:r>
      </w:ins>
      <w:ins w:id="11" w:author="QC" w:date="2025-08-16T19:40:00Z">
        <w:r w:rsidRPr="00646C51">
          <w:rPr>
            <w:lang w:val="en-US" w:eastAsia="zh-CN"/>
          </w:rPr>
          <w:t xml:space="preserve"> to protect AIoT device identifier privacy during the inventory procedure</w:t>
        </w:r>
      </w:ins>
      <w:ins w:id="12" w:author="SandeshMJ" w:date="2025-08-27T15:24:00Z">
        <w:r w:rsidR="00A63FF8" w:rsidRPr="00646C51">
          <w:rPr>
            <w:lang w:val="en-US" w:eastAsia="zh-CN"/>
          </w:rPr>
          <w:t xml:space="preserve">. </w:t>
        </w:r>
      </w:ins>
      <w:ins w:id="13" w:author="7950 updates r4" w:date="2025-08-28T08:40:00Z">
        <w:r w:rsidR="006F1B24" w:rsidRPr="00646C51">
          <w:rPr>
            <w:lang w:val="en-US" w:eastAsia="zh-CN"/>
          </w:rPr>
          <w:t>The mechanism is based on the use of a Temporary ID (i.e., T-ID). The T-ID is generated based on the key (i.e., K</w:t>
        </w:r>
        <w:r w:rsidR="006F1B24" w:rsidRPr="00646C51">
          <w:rPr>
            <w:vertAlign w:val="subscript"/>
            <w:lang w:val="en-US" w:eastAsia="zh-CN"/>
          </w:rPr>
          <w:t>AIoT</w:t>
        </w:r>
        <w:r w:rsidR="006F1B24" w:rsidRPr="00646C51">
          <w:rPr>
            <w:lang w:val="en-US" w:eastAsia="zh-CN"/>
          </w:rPr>
          <w:t xml:space="preserve">) shared between AIoT device and ADM. </w:t>
        </w:r>
      </w:ins>
      <w:ins w:id="14" w:author="SandeshMJ" w:date="2025-08-27T15:24:00Z">
        <w:r w:rsidR="00A63FF8" w:rsidRPr="00646C51">
          <w:rPr>
            <w:lang w:val="en-US" w:eastAsia="zh-CN"/>
          </w:rPr>
          <w:t xml:space="preserve">Depending on the situation and deployment scenario, </w:t>
        </w:r>
      </w:ins>
      <w:ins w:id="15" w:author="SandeshMJ" w:date="2025-08-27T15:25:00Z">
        <w:r w:rsidR="00A63FF8" w:rsidRPr="00646C51">
          <w:rPr>
            <w:lang w:val="en-US" w:eastAsia="zh-CN"/>
          </w:rPr>
          <w:t>the network operator can choose which paging procedure to use</w:t>
        </w:r>
      </w:ins>
      <w:ins w:id="16" w:author="SandeshMJ" w:date="2025-08-27T15:26:00Z">
        <w:r w:rsidR="00A63FF8" w:rsidRPr="00646C51">
          <w:rPr>
            <w:lang w:val="en-US" w:eastAsia="zh-CN"/>
          </w:rPr>
          <w:t xml:space="preserve">. </w:t>
        </w:r>
      </w:ins>
    </w:p>
    <w:p w14:paraId="4CE5881C" w14:textId="0258AFA9" w:rsidR="00096515" w:rsidRPr="00646C51" w:rsidRDefault="0000112D" w:rsidP="00096515">
      <w:pPr>
        <w:rPr>
          <w:ins w:id="17" w:author="QC_r1" w:date="2025-08-26T07:32:00Z"/>
        </w:rPr>
      </w:pPr>
      <w:ins w:id="18" w:author="r7 updates" w:date="2025-08-28T08:41:00Z">
        <w:r w:rsidRPr="00646C51">
          <w:rPr>
            <w:lang w:val="en-US" w:eastAsia="zh-CN"/>
          </w:rPr>
          <w:t xml:space="preserve">When privacy protection is not used during the inventory procedure, </w:t>
        </w:r>
        <w:r w:rsidRPr="00646C51">
          <w:t>the AIoT device includes its AIoT device permanent identifier as a device identification information in the procedure specified in clause 5.2.2.</w:t>
        </w:r>
      </w:ins>
    </w:p>
    <w:p w14:paraId="63B48F64" w14:textId="1E657171" w:rsidR="00A63FF8" w:rsidRPr="00646C51" w:rsidRDefault="00A63FF8" w:rsidP="00BC2F04">
      <w:pPr>
        <w:pStyle w:val="Heading3"/>
        <w:rPr>
          <w:lang w:eastAsia="zh-CN"/>
        </w:rPr>
      </w:pPr>
      <w:r w:rsidRPr="00646C51">
        <w:t>5.4.</w:t>
      </w:r>
      <w:ins w:id="19" w:author="r7 updates" w:date="2025-08-28T09:25:00Z">
        <w:r w:rsidR="00D16612" w:rsidRPr="00646C51">
          <w:t>x</w:t>
        </w:r>
      </w:ins>
      <w:r w:rsidRPr="00646C51">
        <w:tab/>
      </w:r>
      <w:bookmarkStart w:id="20" w:name="_Hlk205552141"/>
      <w:r w:rsidRPr="00646C51">
        <w:t>Procedure for AIoT Device identifier protection</w:t>
      </w:r>
      <w:ins w:id="21" w:author="SandeshMJ" w:date="2025-08-27T15:33:00Z">
        <w:r w:rsidR="00D4405F" w:rsidRPr="00646C51">
          <w:t xml:space="preserve"> wit</w:t>
        </w:r>
      </w:ins>
      <w:ins w:id="22" w:author="SandeshMJ" w:date="2025-08-27T15:34:00Z">
        <w:r w:rsidR="00D4405F" w:rsidRPr="00646C51">
          <w:t>h Temp ID update</w:t>
        </w:r>
      </w:ins>
      <w:r w:rsidRPr="00646C51">
        <w:t xml:space="preserve"> during </w:t>
      </w:r>
      <w:bookmarkEnd w:id="20"/>
      <w:r w:rsidRPr="00646C51">
        <w:t>Individual inventory</w:t>
      </w:r>
    </w:p>
    <w:p w14:paraId="71A8DDB7" w14:textId="77777777" w:rsidR="00BC2F04" w:rsidRPr="00646C51" w:rsidRDefault="00BC2F04" w:rsidP="00BC2F04">
      <w:pPr>
        <w:rPr>
          <w:ins w:id="23" w:author="r7 updates" w:date="2025-08-28T08:45:00Z"/>
        </w:rPr>
      </w:pPr>
      <w:ins w:id="24" w:author="r7 updates" w:date="2025-08-28T08:45:00Z">
        <w:r w:rsidRPr="00646C51">
          <w:t xml:space="preserve">For the protection of AIoT device permanent identifier during the inventory procedure with AIoT device identifier described in clause 5.2.2, the following changes shall apply: </w:t>
        </w:r>
      </w:ins>
    </w:p>
    <w:p w14:paraId="764EB801" w14:textId="711795F6" w:rsidR="00BC2F04" w:rsidRPr="007D4E46" w:rsidRDefault="00BC2F04" w:rsidP="00BC2F04">
      <w:pPr>
        <w:pStyle w:val="B1"/>
        <w:rPr>
          <w:ins w:id="25" w:author="r7 updates" w:date="2025-08-28T08:45:00Z"/>
        </w:rPr>
      </w:pPr>
      <w:ins w:id="26" w:author="r7 updates" w:date="2025-08-28T08:45:00Z">
        <w:r w:rsidRPr="00646C51">
          <w:t>-</w:t>
        </w:r>
        <w:r w:rsidRPr="00646C51">
          <w:tab/>
          <w:t>In step 1, AIOTF shall retrieve a T-ID in addition to the RAND</w:t>
        </w:r>
        <w:r w:rsidRPr="00646C51">
          <w:rPr>
            <w:vertAlign w:val="subscript"/>
          </w:rPr>
          <w:t>AIOT_n</w:t>
        </w:r>
        <w:r w:rsidRPr="00646C51">
          <w:t xml:space="preserve"> from ADM. The ADM </w:t>
        </w:r>
      </w:ins>
      <w:ins w:id="27" w:author="r7 updates" w:date="2025-08-28T09:05:00Z">
        <w:r w:rsidR="001927C6" w:rsidRPr="00646C51">
          <w:t>shall</w:t>
        </w:r>
      </w:ins>
      <w:ins w:id="28" w:author="r7 updates" w:date="2025-08-28T10:15:00Z">
        <w:r w:rsidR="006F4ECB" w:rsidRPr="00646C51">
          <w:t xml:space="preserve">, based </w:t>
        </w:r>
      </w:ins>
      <w:ins w:id="29" w:author="r7 updates" w:date="2025-08-28T10:16:00Z">
        <w:r w:rsidR="006F4ECB" w:rsidRPr="00646C51">
          <w:t>on T-ID type,</w:t>
        </w:r>
      </w:ins>
      <w:ins w:id="30" w:author="r7 updates" w:date="2025-08-28T09:05:00Z">
        <w:r w:rsidR="001927C6" w:rsidRPr="00646C51">
          <w:t xml:space="preserve"> </w:t>
        </w:r>
      </w:ins>
      <w:ins w:id="31" w:author="r7 updates" w:date="2025-08-28T09:04:00Z">
        <w:r w:rsidR="00A52269" w:rsidRPr="00646C51">
          <w:t>either fetch the stored T-ID</w:t>
        </w:r>
        <w:r w:rsidR="001927C6" w:rsidRPr="00646C51">
          <w:t xml:space="preserve"> i</w:t>
        </w:r>
      </w:ins>
      <w:ins w:id="32" w:author="r7 updates" w:date="2025-08-28T09:05:00Z">
        <w:r w:rsidR="001927C6" w:rsidRPr="00646C51">
          <w:t>n the AIoT device profile o</w:t>
        </w:r>
        <w:r w:rsidR="00784BB9" w:rsidRPr="00646C51">
          <w:t>r</w:t>
        </w:r>
      </w:ins>
      <w:ins w:id="33" w:author="r7 updates" w:date="2025-08-28T08:45:00Z">
        <w:r w:rsidRPr="00646C51">
          <w:t xml:space="preserve"> generate the</w:t>
        </w:r>
        <w:r w:rsidRPr="007D4E46">
          <w:t xml:space="preserve"> T-ID as specified in Annex </w:t>
        </w:r>
        <w:r w:rsidRPr="007D4E46">
          <w:rPr>
            <w:highlight w:val="yellow"/>
          </w:rPr>
          <w:t>X.Z</w:t>
        </w:r>
        <w:r w:rsidRPr="007D4E46">
          <w:t>.</w:t>
        </w:r>
      </w:ins>
    </w:p>
    <w:p w14:paraId="44F5E863" w14:textId="77777777" w:rsidR="00BC2F04" w:rsidRDefault="00BC2F04" w:rsidP="00BC2F04">
      <w:pPr>
        <w:pStyle w:val="B1"/>
        <w:rPr>
          <w:ins w:id="34" w:author="r7 updates" w:date="2025-08-28T08:49:00Z"/>
        </w:rPr>
      </w:pPr>
      <w:ins w:id="35" w:author="r7 updates" w:date="2025-08-28T08:45:00Z">
        <w:r w:rsidRPr="007D4E46">
          <w:t>-</w:t>
        </w:r>
        <w:r w:rsidRPr="007D4E46">
          <w:tab/>
          <w:t>In step 2,</w:t>
        </w:r>
        <w:r>
          <w:t xml:space="preserve"> </w:t>
        </w:r>
        <w:r w:rsidRPr="007D4E46">
          <w:t>3 and 4, the T-ID shall be used as a device identification information.</w:t>
        </w:r>
      </w:ins>
    </w:p>
    <w:p w14:paraId="4809D768" w14:textId="244EF778" w:rsidR="00A13797" w:rsidRPr="00646C51" w:rsidRDefault="00801563" w:rsidP="00A13797">
      <w:pPr>
        <w:pStyle w:val="B1"/>
        <w:rPr>
          <w:ins w:id="36" w:author="r7 updates" w:date="2025-08-28T08:45:00Z"/>
        </w:rPr>
      </w:pPr>
      <w:ins w:id="37" w:author="r7 updates" w:date="2025-08-28T08:49:00Z">
        <w:r>
          <w:t>-</w:t>
        </w:r>
        <w:r>
          <w:tab/>
        </w:r>
        <w:r w:rsidRPr="00646C51">
          <w:t>In step 2</w:t>
        </w:r>
      </w:ins>
      <w:ins w:id="38" w:author="r7 updates" w:date="2025-08-28T09:12:00Z">
        <w:r w:rsidR="00640024" w:rsidRPr="00646C51">
          <w:t xml:space="preserve"> and 3</w:t>
        </w:r>
      </w:ins>
      <w:ins w:id="39" w:author="r7 updates" w:date="2025-08-28T08:49:00Z">
        <w:r w:rsidRPr="00646C51">
          <w:t xml:space="preserve"> the AIOTF</w:t>
        </w:r>
        <w:r w:rsidR="009F79F6" w:rsidRPr="00646C51">
          <w:t xml:space="preserve"> includes indication of </w:t>
        </w:r>
        <w:r w:rsidR="009D18E8" w:rsidRPr="00646C51">
          <w:t>type of</w:t>
        </w:r>
      </w:ins>
      <w:ins w:id="40" w:author="r7 updates" w:date="2025-08-28T08:50:00Z">
        <w:r w:rsidR="009D18E8" w:rsidRPr="00646C51">
          <w:t xml:space="preserve"> T-ID handling.</w:t>
        </w:r>
      </w:ins>
      <w:ins w:id="41" w:author="r7 updates" w:date="2025-08-28T09:02:00Z">
        <w:r w:rsidR="000F0307" w:rsidRPr="00646C51">
          <w:t xml:space="preserve"> </w:t>
        </w:r>
      </w:ins>
      <w:ins w:id="42" w:author="r7 updates" w:date="2025-08-28T09:03:00Z">
        <w:r w:rsidR="008F203A" w:rsidRPr="00646C51">
          <w:t xml:space="preserve">T-ID can be </w:t>
        </w:r>
        <w:r w:rsidR="000270D0" w:rsidRPr="00646C51">
          <w:t xml:space="preserve">either </w:t>
        </w:r>
      </w:ins>
      <w:ins w:id="43" w:author="r7 updates" w:date="2025-08-28T09:06:00Z">
        <w:r w:rsidR="00784BB9" w:rsidRPr="00646C51">
          <w:t>concealed type or stored type</w:t>
        </w:r>
        <w:r w:rsidR="00A13797" w:rsidRPr="00646C51">
          <w:t xml:space="preserve">. </w:t>
        </w:r>
      </w:ins>
      <w:ins w:id="44" w:author="r7 updates" w:date="2025-08-28T09:41:00Z">
        <w:r w:rsidR="007523DC" w:rsidRPr="00646C51">
          <w:t xml:space="preserve">The concealed type can be based on either </w:t>
        </w:r>
        <w:r w:rsidR="0095158B" w:rsidRPr="00646C51">
          <w:t xml:space="preserve">the stored T-ID or the permanent identifier. </w:t>
        </w:r>
      </w:ins>
      <w:ins w:id="45" w:author="r7 updates" w:date="2025-08-28T09:11:00Z">
        <w:r w:rsidR="00EE4BE5" w:rsidRPr="00646C51">
          <w:t>If needed t</w:t>
        </w:r>
      </w:ins>
      <w:ins w:id="46" w:author="r7 updates" w:date="2025-08-28T09:08:00Z">
        <w:r w:rsidR="00F77BBB" w:rsidRPr="00646C51">
          <w:t>he handling also indicate</w:t>
        </w:r>
      </w:ins>
      <w:ins w:id="47" w:author="r7 updates" w:date="2025-08-28T09:11:00Z">
        <w:r w:rsidR="00EE4BE5" w:rsidRPr="00646C51">
          <w:t>s</w:t>
        </w:r>
      </w:ins>
      <w:ins w:id="48" w:author="r7 updates" w:date="2025-08-28T09:08:00Z">
        <w:r w:rsidR="00F77BBB" w:rsidRPr="00646C51">
          <w:t xml:space="preserve"> whether</w:t>
        </w:r>
        <w:r w:rsidR="005C4EF5" w:rsidRPr="00646C51">
          <w:t xml:space="preserve"> the</w:t>
        </w:r>
      </w:ins>
      <w:ins w:id="49" w:author="r7 updates" w:date="2025-08-28T09:06:00Z">
        <w:r w:rsidR="00A13797" w:rsidRPr="00646C51">
          <w:t xml:space="preserve"> stored</w:t>
        </w:r>
      </w:ins>
      <w:ins w:id="50" w:author="r7 updates" w:date="2025-08-28T09:07:00Z">
        <w:r w:rsidR="00A13797" w:rsidRPr="00646C51">
          <w:t xml:space="preserve"> </w:t>
        </w:r>
        <w:r w:rsidR="00891612" w:rsidRPr="00646C51">
          <w:t xml:space="preserve">T-ID </w:t>
        </w:r>
        <w:r w:rsidR="00A13797" w:rsidRPr="00646C51">
          <w:t xml:space="preserve">type </w:t>
        </w:r>
      </w:ins>
      <w:ins w:id="51" w:author="r7 updates" w:date="2025-08-28T09:11:00Z">
        <w:r w:rsidR="00EE4BE5" w:rsidRPr="00646C51">
          <w:t>shall be</w:t>
        </w:r>
      </w:ins>
      <w:ins w:id="52" w:author="r7 updates" w:date="2025-08-28T09:08:00Z">
        <w:r w:rsidR="005C4EF5" w:rsidRPr="00646C51">
          <w:t xml:space="preserve"> </w:t>
        </w:r>
      </w:ins>
      <w:ins w:id="53" w:author="r7 updates" w:date="2025-08-28T09:09:00Z">
        <w:r w:rsidR="005927AF" w:rsidRPr="00646C51">
          <w:t xml:space="preserve">updated </w:t>
        </w:r>
        <w:r w:rsidR="005C4EF5" w:rsidRPr="00646C51">
          <w:t>with or without a command</w:t>
        </w:r>
        <w:r w:rsidR="005927AF" w:rsidRPr="00646C51">
          <w:t>.</w:t>
        </w:r>
      </w:ins>
      <w:ins w:id="54" w:author="r7 updates" w:date="2025-08-28T09:12:00Z">
        <w:r w:rsidR="00640024" w:rsidRPr="00646C51">
          <w:t xml:space="preserve"> NG-RAN </w:t>
        </w:r>
      </w:ins>
      <w:ins w:id="55" w:author="r7 updates" w:date="2025-08-28T09:13:00Z">
        <w:r w:rsidR="00640024" w:rsidRPr="00646C51">
          <w:t>includes the T-ID handling in the paging message.</w:t>
        </w:r>
      </w:ins>
    </w:p>
    <w:p w14:paraId="28E0F8B4" w14:textId="16353FA7" w:rsidR="00BC2F04" w:rsidRPr="00646C51" w:rsidRDefault="00BC2F04" w:rsidP="00BC2F04">
      <w:pPr>
        <w:pStyle w:val="B1"/>
        <w:rPr>
          <w:ins w:id="56" w:author="r7 updates" w:date="2025-08-28T08:45:00Z"/>
        </w:rPr>
      </w:pPr>
      <w:ins w:id="57" w:author="r7 updates" w:date="2025-08-28T08:45:00Z">
        <w:r w:rsidRPr="00646C51">
          <w:t>-</w:t>
        </w:r>
        <w:r w:rsidRPr="00646C51">
          <w:tab/>
          <w:t>In step 4, the AIoT device</w:t>
        </w:r>
      </w:ins>
      <w:ins w:id="58" w:author="r7 updates" w:date="2025-08-28T09:14:00Z">
        <w:r w:rsidR="00BA6AE9" w:rsidRPr="00646C51">
          <w:t xml:space="preserve">, based on the T-ID handling indication in the paging message, </w:t>
        </w:r>
      </w:ins>
      <w:ins w:id="59" w:author="r7 updates" w:date="2025-08-28T08:45:00Z">
        <w:r w:rsidRPr="00646C51">
          <w:t>generates the T-ID in the same way as the ADM did in step 1. The AIoT device determines it needs to reply to the NG-RAN if the generated T-ID matches with the received T-ID.</w:t>
        </w:r>
      </w:ins>
      <w:ins w:id="60" w:author="r7 updates" w:date="2025-08-28T09:17:00Z">
        <w:r w:rsidR="008801B1" w:rsidRPr="00646C51">
          <w:t xml:space="preserve"> In case the stored T-ID update shall be done without a command, the AIoT Device generates a new Temp_ID_n+1 as specified in Annex </w:t>
        </w:r>
        <w:r w:rsidR="008801B1" w:rsidRPr="00D41F65">
          <w:rPr>
            <w:highlight w:val="yellow"/>
          </w:rPr>
          <w:t xml:space="preserve">X.Z </w:t>
        </w:r>
        <w:r w:rsidR="008801B1" w:rsidRPr="00646C51">
          <w:t>and stores the new Temp ID_n+1.</w:t>
        </w:r>
      </w:ins>
    </w:p>
    <w:p w14:paraId="59B1E9F4" w14:textId="77777777" w:rsidR="00BC2F04" w:rsidRPr="00646C51" w:rsidRDefault="00BC2F04" w:rsidP="00BC2F04">
      <w:pPr>
        <w:pStyle w:val="B1"/>
        <w:rPr>
          <w:ins w:id="61" w:author="r7 updates" w:date="2025-08-28T08:45:00Z"/>
        </w:rPr>
      </w:pPr>
      <w:ins w:id="62" w:author="r7 updates" w:date="2025-08-28T08:45:00Z">
        <w:r w:rsidRPr="00646C51">
          <w:t>-</w:t>
        </w:r>
        <w:r w:rsidRPr="00646C51">
          <w:tab/>
          <w:t>In step 5 and 6, a device identification information is not included in the D2R message and Inventory Report message.</w:t>
        </w:r>
      </w:ins>
    </w:p>
    <w:p w14:paraId="19692A4F" w14:textId="4EFD080B" w:rsidR="00BC2F04" w:rsidRPr="00236AFC" w:rsidRDefault="00BC2F04" w:rsidP="00236AFC">
      <w:pPr>
        <w:pStyle w:val="B1"/>
        <w:rPr>
          <w:ins w:id="63" w:author="r7 updates" w:date="2025-08-28T08:45:00Z"/>
        </w:rPr>
      </w:pPr>
      <w:ins w:id="64" w:author="r7 updates" w:date="2025-08-28T08:45:00Z">
        <w:r w:rsidRPr="00236AFC">
          <w:t>-</w:t>
        </w:r>
        <w:r w:rsidRPr="00236AFC">
          <w:tab/>
          <w:t>In step 7, the AIoT device permanent identifier is used as a device identification information.</w:t>
        </w:r>
      </w:ins>
      <w:ins w:id="65" w:author="r7 updates" w:date="2025-08-28T10:10:00Z">
        <w:r w:rsidR="00451F21" w:rsidRPr="00236AFC">
          <w:t xml:space="preserve"> AIOTF </w:t>
        </w:r>
      </w:ins>
      <w:ins w:id="66" w:author="r7 updates" w:date="2025-08-28T10:11:00Z">
        <w:r w:rsidR="003D31D7" w:rsidRPr="00236AFC">
          <w:t>request</w:t>
        </w:r>
      </w:ins>
      <w:ins w:id="67" w:author="r7 updates" w:date="2025-08-28T10:14:00Z">
        <w:r w:rsidR="00273F33" w:rsidRPr="00236AFC">
          <w:t>s</w:t>
        </w:r>
      </w:ins>
      <w:ins w:id="68" w:author="r7 updates" w:date="2025-08-28T10:11:00Z">
        <w:r w:rsidR="003D31D7" w:rsidRPr="00236AFC">
          <w:t xml:space="preserve"> the ADM to </w:t>
        </w:r>
        <w:r w:rsidR="008310B0" w:rsidRPr="00236AFC">
          <w:t>der</w:t>
        </w:r>
      </w:ins>
      <w:ins w:id="69" w:author="r7 updates" w:date="2025-08-28T10:12:00Z">
        <w:r w:rsidR="008310B0" w:rsidRPr="00236AFC">
          <w:t xml:space="preserve">ive </w:t>
        </w:r>
      </w:ins>
      <w:ins w:id="70" w:author="r7 updates" w:date="2025-08-28T10:11:00Z">
        <w:r w:rsidR="003D31D7" w:rsidRPr="00236AFC">
          <w:t>a new T-ID</w:t>
        </w:r>
      </w:ins>
      <w:ins w:id="71" w:author="r7 updates" w:date="2025-08-28T10:13:00Z">
        <w:r w:rsidR="00462526" w:rsidRPr="00236AFC">
          <w:t xml:space="preserve"> as specified in Annex </w:t>
        </w:r>
        <w:r w:rsidR="00462526" w:rsidRPr="00236AFC">
          <w:rPr>
            <w:highlight w:val="yellow"/>
          </w:rPr>
          <w:t xml:space="preserve">X.Z </w:t>
        </w:r>
        <w:r w:rsidR="00462526" w:rsidRPr="00236AFC">
          <w:t>and to store it in the AI</w:t>
        </w:r>
        <w:r w:rsidR="00C75110" w:rsidRPr="00236AFC">
          <w:t>oT Device profile</w:t>
        </w:r>
      </w:ins>
      <w:ins w:id="72" w:author="r7 updates" w:date="2025-08-28T10:12:00Z">
        <w:r w:rsidR="00462526" w:rsidRPr="00236AFC">
          <w:t>.</w:t>
        </w:r>
      </w:ins>
    </w:p>
    <w:p w14:paraId="7288C50E" w14:textId="0DAF8754" w:rsidR="00BC2F04" w:rsidRDefault="00BC2F04" w:rsidP="00BC2F04">
      <w:pPr>
        <w:pStyle w:val="NO"/>
        <w:rPr>
          <w:ins w:id="73" w:author="r7 updates" w:date="2025-08-28T08:45:00Z"/>
        </w:rPr>
      </w:pPr>
      <w:ins w:id="74" w:author="r7 updates" w:date="2025-08-28T08:45:00Z">
        <w:r>
          <w:t>NOTE</w:t>
        </w:r>
      </w:ins>
      <w:ins w:id="75" w:author="r7 updates" w:date="2025-08-28T09:18:00Z">
        <w:r w:rsidR="0061352B">
          <w:t xml:space="preserve"> 1</w:t>
        </w:r>
      </w:ins>
      <w:ins w:id="76" w:author="r7 updates" w:date="2025-08-28T08:45:00Z">
        <w:r>
          <w:t>:</w:t>
        </w:r>
      </w:ins>
      <w:ins w:id="77" w:author="r7 updates" w:date="2025-08-28T09:23:00Z">
        <w:r w:rsidR="008E6703">
          <w:tab/>
        </w:r>
      </w:ins>
      <w:ins w:id="78" w:author="r7 updates" w:date="2025-08-28T08:45:00Z">
        <w:r>
          <w:t>The AIOTF identifies the AIoT device by checking the received RES</w:t>
        </w:r>
        <w:r w:rsidRPr="00CE2F6C">
          <w:rPr>
            <w:vertAlign w:val="subscript"/>
          </w:rPr>
          <w:t>AIoT</w:t>
        </w:r>
        <w:r>
          <w:t xml:space="preserve"> parameter. Therefore, the device identification information is not needed in the D2R message and Inventory Report message.</w:t>
        </w:r>
      </w:ins>
    </w:p>
    <w:p w14:paraId="03FC984F" w14:textId="0D134F45" w:rsidR="00BC2F04" w:rsidRPr="00646C51" w:rsidRDefault="00BC2F04" w:rsidP="00BC2F04">
      <w:pPr>
        <w:pStyle w:val="NO"/>
        <w:rPr>
          <w:ins w:id="79" w:author="r7 updates" w:date="2025-08-28T09:20:00Z"/>
        </w:rPr>
      </w:pPr>
      <w:ins w:id="80" w:author="r7 updates" w:date="2025-08-28T08:45:00Z">
        <w:r w:rsidRPr="00646C51">
          <w:lastRenderedPageBreak/>
          <w:t>NOTE</w:t>
        </w:r>
      </w:ins>
      <w:ins w:id="81" w:author="r7 updates" w:date="2025-08-28T09:18:00Z">
        <w:r w:rsidR="0061352B" w:rsidRPr="00646C51">
          <w:t xml:space="preserve"> 2</w:t>
        </w:r>
      </w:ins>
      <w:ins w:id="82" w:author="r7 updates" w:date="2025-08-28T08:45:00Z">
        <w:r w:rsidRPr="00646C51">
          <w:t xml:space="preserve">: </w:t>
        </w:r>
      </w:ins>
      <w:ins w:id="83" w:author="r7 updates" w:date="2025-08-28T09:22:00Z">
        <w:r w:rsidR="008E6703" w:rsidRPr="00646C51">
          <w:tab/>
        </w:r>
      </w:ins>
      <w:ins w:id="84" w:author="r7 updates" w:date="2025-08-28T09:19:00Z">
        <w:r w:rsidR="00385A5F" w:rsidRPr="00646C51">
          <w:t>In case of concealed T-ID type, e</w:t>
        </w:r>
      </w:ins>
      <w:ins w:id="85" w:author="r7 updates" w:date="2025-08-28T08:45:00Z">
        <w:r w:rsidRPr="00646C51">
          <w:t>very AIoT devices that receive an Inventory Request with T-ID need to perform a T-ID matching by generating a T-ID based on the K</w:t>
        </w:r>
        <w:r w:rsidRPr="00646C51">
          <w:rPr>
            <w:vertAlign w:val="subscript"/>
          </w:rPr>
          <w:t>AIoT</w:t>
        </w:r>
        <w:r w:rsidRPr="00646C51">
          <w:t xml:space="preserve"> and check if the generated T-ID is matched with the received T-ID. It is assumed that the AIoT device that receive the Inventory Request has enough energy to perform this T-ID matching in addition to the Inventory procedure specified in clause 5.2.2.</w:t>
        </w:r>
      </w:ins>
    </w:p>
    <w:p w14:paraId="54EE31EC" w14:textId="3444D9E4" w:rsidR="00A63FF8" w:rsidRDefault="007A336C" w:rsidP="00DE3742">
      <w:pPr>
        <w:pStyle w:val="NO"/>
      </w:pPr>
      <w:ins w:id="86" w:author="r7 updates" w:date="2025-08-28T09:20:00Z">
        <w:r w:rsidRPr="00646C51">
          <w:t xml:space="preserve">NOTE 3: </w:t>
        </w:r>
      </w:ins>
      <w:ins w:id="87" w:author="r7 updates" w:date="2025-08-28T09:22:00Z">
        <w:r w:rsidR="008E6703" w:rsidRPr="00646C51">
          <w:tab/>
        </w:r>
      </w:ins>
      <w:ins w:id="88" w:author="r7 updates" w:date="2025-08-28T09:20:00Z">
        <w:r w:rsidRPr="00646C51">
          <w:t>In case of stored T-ID type</w:t>
        </w:r>
      </w:ins>
      <w:ins w:id="89" w:author="r7 updates" w:date="2025-08-28T09:21:00Z">
        <w:r w:rsidR="00E33E19" w:rsidRPr="00646C51">
          <w:t>, the stored T-IDs on the device side and network side can get out-of</w:t>
        </w:r>
      </w:ins>
      <w:ins w:id="90" w:author="r7 updates" w:date="2025-08-28T09:22:00Z">
        <w:r w:rsidR="00E33E19" w:rsidRPr="00646C51">
          <w:t xml:space="preserve"> sync</w:t>
        </w:r>
        <w:r w:rsidR="008E6703" w:rsidRPr="00646C51">
          <w:t>h. The handling of such situation is described in</w:t>
        </w:r>
        <w:r w:rsidR="008E6703">
          <w:t xml:space="preserve"> </w:t>
        </w:r>
        <w:r w:rsidR="008E6703" w:rsidRPr="00646C51">
          <w:t xml:space="preserve">clause </w:t>
        </w:r>
        <w:r w:rsidR="008E6703" w:rsidRPr="00646C51">
          <w:rPr>
            <w:highlight w:val="green"/>
          </w:rPr>
          <w:t>5.4.</w:t>
        </w:r>
      </w:ins>
      <w:ins w:id="91" w:author="r7 updates" w:date="2025-08-28T09:26:00Z">
        <w:r w:rsidR="00D16612" w:rsidRPr="00646C51">
          <w:rPr>
            <w:highlight w:val="green"/>
          </w:rPr>
          <w:t>x</w:t>
        </w:r>
      </w:ins>
      <w:ins w:id="92" w:author="r7 updates" w:date="2025-08-28T09:22:00Z">
        <w:r w:rsidR="008E6703" w:rsidRPr="00646C51">
          <w:rPr>
            <w:highlight w:val="green"/>
          </w:rPr>
          <w:t>.</w:t>
        </w:r>
      </w:ins>
    </w:p>
    <w:p w14:paraId="58B70E26" w14:textId="77777777" w:rsidR="00DE3742" w:rsidRPr="00DE3742" w:rsidDel="003A15A7" w:rsidRDefault="00DE3742" w:rsidP="00DE3742">
      <w:pPr>
        <w:rPr>
          <w:del w:id="93" w:author="r7 updates" w:date="2025-08-28T09:24:00Z"/>
        </w:rPr>
      </w:pPr>
    </w:p>
    <w:p w14:paraId="50FDFD3B" w14:textId="105B7338" w:rsidR="00A63FF8" w:rsidRPr="00317250" w:rsidRDefault="00A63FF8" w:rsidP="00D16612">
      <w:pPr>
        <w:pStyle w:val="Heading3"/>
      </w:pPr>
      <w:r w:rsidRPr="00646C51">
        <w:rPr>
          <w:highlight w:val="green"/>
        </w:rPr>
        <w:t>5.4.</w:t>
      </w:r>
      <w:ins w:id="94" w:author="r7 updates" w:date="2025-08-28T09:25:00Z">
        <w:r w:rsidR="00D16612" w:rsidRPr="00646C51">
          <w:rPr>
            <w:highlight w:val="green"/>
          </w:rPr>
          <w:t>x</w:t>
        </w:r>
      </w:ins>
      <w:r w:rsidRPr="00317250">
        <w:tab/>
        <w:t>Out-of-Synch detection and Resynchronization of T</w:t>
      </w:r>
      <w:ins w:id="95" w:author="r7 updates" w:date="2025-08-28T10:16:00Z">
        <w:r w:rsidR="00ED1F89">
          <w:t>-</w:t>
        </w:r>
      </w:ins>
      <w:r w:rsidRPr="00317250">
        <w:t>ID</w:t>
      </w:r>
    </w:p>
    <w:p w14:paraId="3AE899C0" w14:textId="052DAC80" w:rsidR="00A63FF8" w:rsidRPr="00317250" w:rsidRDefault="00A63FF8" w:rsidP="00A63FF8">
      <w:r w:rsidRPr="00317250">
        <w:t xml:space="preserve">In case the network does not receive an Inventory Response from a AIoT Device after an Individual Inventory Request, </w:t>
      </w:r>
      <w:ins w:id="96" w:author="Lars" w:date="2025-08-18T15:23:00Z">
        <w:r>
          <w:t xml:space="preserve">then </w:t>
        </w:r>
      </w:ins>
      <w:r w:rsidRPr="00317250">
        <w:t>it can indicate that the AIoT Device and network is out-of-synch with the T</w:t>
      </w:r>
      <w:del w:id="97" w:author="r7 updates" w:date="2025-08-28T09:27:00Z">
        <w:r w:rsidRPr="00317250" w:rsidDel="00457E89">
          <w:delText xml:space="preserve"> </w:delText>
        </w:r>
      </w:del>
      <w:r w:rsidRPr="00317250">
        <w:t>IDs. Th</w:t>
      </w:r>
      <w:ins w:id="98" w:author="Lars" w:date="2025-08-08T11:25:00Z">
        <w:r w:rsidRPr="00317250">
          <w:t>e</w:t>
        </w:r>
      </w:ins>
      <w:r w:rsidRPr="00317250">
        <w:t xml:space="preserve"> </w:t>
      </w:r>
      <w:ins w:id="99" w:author="Lars" w:date="2025-08-08T11:25:00Z">
        <w:r w:rsidRPr="00317250">
          <w:t xml:space="preserve">out-of-synch </w:t>
        </w:r>
      </w:ins>
      <w:r w:rsidRPr="00317250">
        <w:t>can happen if e.g.,:</w:t>
      </w:r>
    </w:p>
    <w:p w14:paraId="085F2203" w14:textId="3AD92C3A" w:rsidR="00A63FF8" w:rsidRPr="00317250" w:rsidRDefault="00A63FF8" w:rsidP="00A63FF8">
      <w:pPr>
        <w:pStyle w:val="B1"/>
        <w:numPr>
          <w:ilvl w:val="0"/>
          <w:numId w:val="17"/>
        </w:numPr>
      </w:pPr>
      <w:r w:rsidRPr="00317250">
        <w:t>The Inventory Response or Command Response from the Device was lost during transmission due to radio link issues e.g. interference, range, etc. in that case the AIoT Device would generate the T</w:t>
      </w:r>
      <w:ins w:id="100" w:author="r7 updates" w:date="2025-08-28T09:27:00Z">
        <w:r w:rsidR="00457E89">
          <w:t>-</w:t>
        </w:r>
      </w:ins>
      <w:del w:id="101" w:author="r7 updates" w:date="2025-08-28T09:27:00Z">
        <w:r w:rsidRPr="00317250" w:rsidDel="00457E89">
          <w:delText xml:space="preserve">emp </w:delText>
        </w:r>
      </w:del>
      <w:r w:rsidRPr="00317250">
        <w:t>ID_n+1, but the ADM would not generate the T</w:t>
      </w:r>
      <w:ins w:id="102" w:author="r7 updates" w:date="2025-08-28T09:27:00Z">
        <w:r w:rsidR="00457E89">
          <w:t>-</w:t>
        </w:r>
      </w:ins>
      <w:del w:id="103" w:author="r7 updates" w:date="2025-08-28T09:27:00Z">
        <w:r w:rsidRPr="00317250" w:rsidDel="00457E89">
          <w:delText xml:space="preserve">emp </w:delText>
        </w:r>
      </w:del>
      <w:r w:rsidRPr="00317250">
        <w:t>ID_n+1 or know that the device has received the T</w:t>
      </w:r>
      <w:ins w:id="104" w:author="r7 updates" w:date="2025-08-28T09:27:00Z">
        <w:r w:rsidR="00457E89">
          <w:t>-</w:t>
        </w:r>
      </w:ins>
      <w:del w:id="105" w:author="r7 updates" w:date="2025-08-28T09:27:00Z">
        <w:r w:rsidRPr="00317250" w:rsidDel="00457E89">
          <w:delText xml:space="preserve">emp </w:delText>
        </w:r>
      </w:del>
      <w:r w:rsidRPr="00317250">
        <w:t>ID_n+1 as it did not get any response.</w:t>
      </w:r>
    </w:p>
    <w:p w14:paraId="44A8769A" w14:textId="77777777" w:rsidR="00A63FF8" w:rsidRPr="00317250" w:rsidRDefault="00A63FF8" w:rsidP="00A63FF8">
      <w:pPr>
        <w:pStyle w:val="B1"/>
        <w:numPr>
          <w:ilvl w:val="0"/>
          <w:numId w:val="17"/>
        </w:numPr>
      </w:pPr>
      <w:r w:rsidRPr="00317250">
        <w:t>Something went wrong during the Inventory procedure e.g. the AIoT Device managed to write to the NVM but not send the inventory response or command response or the AIoT Device sent the inventory response or command response but was not able to write to the NVM.</w:t>
      </w:r>
    </w:p>
    <w:p w14:paraId="0DDABD8D" w14:textId="20CDE715" w:rsidR="00A63FF8" w:rsidRPr="00646C51" w:rsidRDefault="00A63FF8" w:rsidP="00A63FF8">
      <w:r w:rsidRPr="00317250">
        <w:t xml:space="preserve">This means that the ADM either has a </w:t>
      </w:r>
      <w:ins w:id="106" w:author="r7 updates" w:date="2025-08-28T10:17:00Z">
        <w:r w:rsidR="003D2173">
          <w:t>T</w:t>
        </w:r>
      </w:ins>
      <w:ins w:id="107" w:author="r7 updates" w:date="2025-08-28T09:28:00Z">
        <w:r w:rsidR="0014759E">
          <w:t>-</w:t>
        </w:r>
      </w:ins>
      <w:r w:rsidRPr="00317250">
        <w:t>ID that is older or newer than the T</w:t>
      </w:r>
      <w:ins w:id="108" w:author="r7 updates" w:date="2025-08-28T09:29:00Z">
        <w:r w:rsidR="0014759E">
          <w:t>-</w:t>
        </w:r>
      </w:ins>
      <w:r w:rsidRPr="00317250">
        <w:t xml:space="preserve">ID in the AIoT Device. They can never be </w:t>
      </w:r>
      <w:r w:rsidRPr="00646C51">
        <w:t>more than one off.</w:t>
      </w:r>
    </w:p>
    <w:p w14:paraId="07666583" w14:textId="20E85565" w:rsidR="005375ED" w:rsidRPr="00646C51" w:rsidRDefault="00A63FF8" w:rsidP="00A63FF8">
      <w:pPr>
        <w:rPr>
          <w:ins w:id="109" w:author="r7 updates" w:date="2025-08-28T09:38:00Z"/>
        </w:rPr>
      </w:pPr>
      <w:r w:rsidRPr="00646C51">
        <w:t>T</w:t>
      </w:r>
      <w:ins w:id="110" w:author="r7 updates" w:date="2025-08-28T09:29:00Z">
        <w:r w:rsidR="0014759E" w:rsidRPr="00646C51">
          <w:t>-</w:t>
        </w:r>
      </w:ins>
      <w:r w:rsidRPr="00646C51">
        <w:t>ID sequence recovery is possible if the network performs Individual Inventory with both T</w:t>
      </w:r>
      <w:ins w:id="111" w:author="r7 updates" w:date="2025-08-28T09:29:00Z">
        <w:r w:rsidR="0014759E" w:rsidRPr="00646C51">
          <w:t>-</w:t>
        </w:r>
      </w:ins>
      <w:r w:rsidRPr="00646C51">
        <w:t>ID_n-1 or T</w:t>
      </w:r>
      <w:ins w:id="112" w:author="r7 updates" w:date="2025-08-28T10:17:00Z">
        <w:r w:rsidR="003D2173" w:rsidRPr="00646C51">
          <w:t>-</w:t>
        </w:r>
      </w:ins>
      <w:r w:rsidRPr="00646C51">
        <w:t xml:space="preserve">ID_n+1. When the </w:t>
      </w:r>
      <w:ins w:id="113" w:author="Lars" w:date="2025-08-18T15:27:00Z">
        <w:r w:rsidRPr="00646C51">
          <w:t xml:space="preserve">AIoT </w:t>
        </w:r>
      </w:ins>
      <w:r w:rsidRPr="00646C51">
        <w:t xml:space="preserve">device responds to the network, the network adjusts the sequence, and both are in synch again. </w:t>
      </w:r>
    </w:p>
    <w:p w14:paraId="1BA68844" w14:textId="0F01CE8E" w:rsidR="00A63FF8" w:rsidRPr="00317250" w:rsidRDefault="00A63FF8" w:rsidP="00A63FF8">
      <w:ins w:id="114" w:author="Lars" w:date="2025-08-11T17:44:00Z">
        <w:r w:rsidRPr="00646C51">
          <w:t>Alternatively, the network can</w:t>
        </w:r>
      </w:ins>
      <w:ins w:id="115" w:author="Lars" w:date="2025-08-11T17:45:00Z">
        <w:r w:rsidRPr="00646C51">
          <w:t xml:space="preserve"> </w:t>
        </w:r>
      </w:ins>
      <w:ins w:id="116" w:author="r7 updates" w:date="2025-08-28T09:42:00Z">
        <w:r w:rsidR="0095158B" w:rsidRPr="00646C51">
          <w:t xml:space="preserve">use </w:t>
        </w:r>
      </w:ins>
      <w:ins w:id="117" w:author="r7 updates" w:date="2025-08-28T09:43:00Z">
        <w:r w:rsidR="003118AC" w:rsidRPr="00646C51">
          <w:t>concealed</w:t>
        </w:r>
      </w:ins>
      <w:ins w:id="118" w:author="r7 updates" w:date="2025-08-28T09:42:00Z">
        <w:r w:rsidR="004661E1" w:rsidRPr="00646C51">
          <w:t xml:space="preserve"> T-ID type using the permanent identifier</w:t>
        </w:r>
      </w:ins>
      <w:ins w:id="119" w:author="r7 updates" w:date="2025-08-28T09:30:00Z">
        <w:r w:rsidR="00955B91" w:rsidRPr="00646C51">
          <w:t xml:space="preserve"> and </w:t>
        </w:r>
      </w:ins>
      <w:ins w:id="120" w:author="r7 updates" w:date="2025-08-28T09:39:00Z">
        <w:r w:rsidR="0021434D" w:rsidRPr="00646C51">
          <w:t xml:space="preserve">then send </w:t>
        </w:r>
      </w:ins>
      <w:ins w:id="121" w:author="r7 updates" w:date="2025-08-28T09:30:00Z">
        <w:r w:rsidR="00955B91" w:rsidRPr="00646C51">
          <w:t xml:space="preserve">a command to </w:t>
        </w:r>
      </w:ins>
      <w:ins w:id="122" w:author="r7 updates" w:date="2025-08-28T09:31:00Z">
        <w:r w:rsidR="0069645D" w:rsidRPr="00646C51">
          <w:t xml:space="preserve">provide </w:t>
        </w:r>
      </w:ins>
      <w:ins w:id="123" w:author="r7 updates" w:date="2025-08-28T09:30:00Z">
        <w:r w:rsidR="00955B91" w:rsidRPr="00646C51">
          <w:t>a new T-ID</w:t>
        </w:r>
        <w:r w:rsidR="0069645D" w:rsidRPr="00646C51">
          <w:t xml:space="preserve"> </w:t>
        </w:r>
      </w:ins>
      <w:ins w:id="124" w:author="r7 updates" w:date="2025-08-28T09:31:00Z">
        <w:r w:rsidR="00602EB4" w:rsidRPr="00646C51">
          <w:t xml:space="preserve">to the device which it stores </w:t>
        </w:r>
      </w:ins>
      <w:ins w:id="125" w:author="r7 updates" w:date="2025-08-28T09:30:00Z">
        <w:r w:rsidR="0069645D" w:rsidRPr="00646C51">
          <w:t>in the device</w:t>
        </w:r>
      </w:ins>
      <w:ins w:id="126" w:author="Lars" w:date="2025-08-11T17:45:00Z">
        <w:r w:rsidRPr="00646C51">
          <w:t>.</w:t>
        </w:r>
      </w:ins>
    </w:p>
    <w:p w14:paraId="4A83DA1E" w14:textId="06F75CFE" w:rsidR="007C1CBF" w:rsidRPr="001A3A2D" w:rsidDel="00602EB4" w:rsidRDefault="007C1CBF" w:rsidP="00CF741F">
      <w:pPr>
        <w:pStyle w:val="B1"/>
        <w:rPr>
          <w:ins w:id="127" w:author="QC_r1" w:date="2025-08-26T07:30:00Z"/>
          <w:del w:id="128" w:author="r7 updates" w:date="2025-08-28T09:31:00Z"/>
        </w:rPr>
      </w:pPr>
    </w:p>
    <w:p w14:paraId="6409152A" w14:textId="77777777" w:rsidR="008207C8" w:rsidRPr="00FF320F" w:rsidDel="00220763" w:rsidRDefault="008207C8" w:rsidP="008207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9" w:name="_Toc199188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129"/>
    </w:p>
    <w:p w14:paraId="3BA4993B" w14:textId="7BF7CB72" w:rsidR="003F0088" w:rsidRPr="007B0C8B" w:rsidRDefault="003F0088" w:rsidP="003F0088">
      <w:pPr>
        <w:pStyle w:val="Heading1"/>
        <w:rPr>
          <w:ins w:id="130" w:author="QC_r1" w:date="2025-08-26T07:21:00Z"/>
        </w:rPr>
      </w:pPr>
      <w:ins w:id="131" w:author="QC_r1" w:date="2025-08-26T07:21:00Z">
        <w:r w:rsidRPr="00CF741F">
          <w:rPr>
            <w:highlight w:val="yellow"/>
          </w:rPr>
          <w:t>X.</w:t>
        </w:r>
      </w:ins>
      <w:ins w:id="132" w:author="QC_r1" w:date="2025-08-26T07:41:00Z">
        <w:r w:rsidR="00CF741F" w:rsidRPr="00CF741F">
          <w:rPr>
            <w:highlight w:val="yellow"/>
          </w:rPr>
          <w:t>Z</w:t>
        </w:r>
      </w:ins>
      <w:ins w:id="133" w:author="QC_r1" w:date="2025-08-26T07:21:00Z">
        <w:r w:rsidRPr="007B0C8B">
          <w:tab/>
        </w:r>
        <w:r w:rsidR="00134242">
          <w:t xml:space="preserve">T-ID </w:t>
        </w:r>
      </w:ins>
      <w:ins w:id="134" w:author="QC_r1" w:date="2025-08-26T07:22:00Z">
        <w:r w:rsidR="00134242">
          <w:t>generation</w:t>
        </w:r>
      </w:ins>
    </w:p>
    <w:p w14:paraId="349745AD" w14:textId="735E4457" w:rsidR="003F0088" w:rsidRPr="007B0C8B" w:rsidRDefault="003F0088" w:rsidP="003F0088">
      <w:pPr>
        <w:rPr>
          <w:ins w:id="135" w:author="QC_r1" w:date="2025-08-26T07:21:00Z"/>
        </w:rPr>
      </w:pPr>
      <w:ins w:id="136" w:author="QC_r1" w:date="2025-08-26T07:21:00Z">
        <w:r w:rsidRPr="007B0C8B">
          <w:t xml:space="preserve">When </w:t>
        </w:r>
      </w:ins>
      <w:ins w:id="137" w:author="QC_r3" w:date="2025-08-26T22:22:00Z">
        <w:r w:rsidR="00553FD8">
          <w:t>generating</w:t>
        </w:r>
      </w:ins>
      <w:ins w:id="138" w:author="QC_r1" w:date="2025-08-26T07:21:00Z">
        <w:r w:rsidRPr="007B0C8B">
          <w:t xml:space="preserve"> a </w:t>
        </w:r>
      </w:ins>
      <w:ins w:id="139" w:author="QC_r1" w:date="2025-08-26T07:41:00Z">
        <w:r w:rsidR="00CF741F">
          <w:t xml:space="preserve">temporary ID (i.e., </w:t>
        </w:r>
      </w:ins>
      <w:ins w:id="140" w:author="QC_r1" w:date="2025-08-26T07:29:00Z">
        <w:r w:rsidR="002F7261">
          <w:rPr>
            <w:lang w:eastAsia="zh-CN"/>
          </w:rPr>
          <w:t>T-</w:t>
        </w:r>
      </w:ins>
      <w:ins w:id="141" w:author="QC_r1" w:date="2025-08-26T07:41:00Z">
        <w:r w:rsidR="00CF741F">
          <w:rPr>
            <w:lang w:eastAsia="zh-CN"/>
          </w:rPr>
          <w:t>I</w:t>
        </w:r>
      </w:ins>
      <w:ins w:id="142" w:author="QC_r1" w:date="2025-08-26T07:29:00Z">
        <w:r w:rsidR="002F7261">
          <w:rPr>
            <w:lang w:eastAsia="zh-CN"/>
          </w:rPr>
          <w:t>D</w:t>
        </w:r>
      </w:ins>
      <w:ins w:id="143" w:author="QC_r1" w:date="2025-08-26T07:41:00Z">
        <w:r w:rsidR="00CF741F">
          <w:rPr>
            <w:lang w:eastAsia="zh-CN"/>
          </w:rPr>
          <w:t>)</w:t>
        </w:r>
      </w:ins>
      <w:ins w:id="144" w:author="QC_r1" w:date="2025-08-26T07:21:00Z">
        <w:r w:rsidRPr="007B0C8B">
          <w:t xml:space="preserve"> from K</w:t>
        </w:r>
        <w:r w:rsidRPr="00CE55AA">
          <w:rPr>
            <w:vertAlign w:val="subscript"/>
          </w:rPr>
          <w:t>AIOT</w:t>
        </w:r>
        <w:r w:rsidRPr="007B0C8B">
          <w:t xml:space="preserve">, the following parameters shall be used to form the input S to the </w:t>
        </w:r>
        <w:r w:rsidRPr="00851E7D">
          <w:t xml:space="preserve"> </w:t>
        </w:r>
        <w:r>
          <w:t>KDF:</w:t>
        </w:r>
      </w:ins>
    </w:p>
    <w:p w14:paraId="2A58BE23" w14:textId="7A6EFF47" w:rsidR="003F0088" w:rsidRPr="007B0C8B" w:rsidRDefault="003F0088" w:rsidP="003F0088">
      <w:pPr>
        <w:pStyle w:val="B1"/>
        <w:rPr>
          <w:ins w:id="145" w:author="QC_r1" w:date="2025-08-26T07:21:00Z"/>
        </w:rPr>
      </w:pPr>
      <w:ins w:id="146" w:author="QC_r1" w:date="2025-08-26T07:21:00Z">
        <w:r w:rsidRPr="007B0C8B">
          <w:t>-</w:t>
        </w:r>
        <w:r w:rsidRPr="007B0C8B">
          <w:tab/>
          <w:t>FC = 0x</w:t>
        </w:r>
      </w:ins>
      <w:ins w:id="147" w:author="r7 updates" w:date="2025-08-28T10:06:00Z">
        <w:r w:rsidR="00E30CDA">
          <w:rPr>
            <w:highlight w:val="yellow"/>
          </w:rPr>
          <w:t>NN</w:t>
        </w:r>
      </w:ins>
      <w:ins w:id="148" w:author="QC_r1" w:date="2025-08-26T07:21:00Z">
        <w:r w:rsidRPr="007B0C8B">
          <w:t>,</w:t>
        </w:r>
      </w:ins>
    </w:p>
    <w:p w14:paraId="298318B6" w14:textId="4DC7ECED" w:rsidR="003F0088" w:rsidRDefault="003F0088" w:rsidP="003F0088">
      <w:pPr>
        <w:pStyle w:val="B1"/>
        <w:rPr>
          <w:ins w:id="149" w:author="QC_r1" w:date="2025-08-26T07:21:00Z"/>
        </w:rPr>
      </w:pPr>
      <w:ins w:id="150" w:author="QC_r1" w:date="2025-08-26T07:21:00Z">
        <w:r w:rsidRPr="007B0C8B">
          <w:t>-</w:t>
        </w:r>
        <w:r w:rsidRPr="007B0C8B">
          <w:tab/>
          <w:t xml:space="preserve">P0 = </w:t>
        </w:r>
      </w:ins>
      <w:ins w:id="151" w:author="SandeshMJ" w:date="2025-08-27T15:43:00Z">
        <w:r w:rsidR="00960496">
          <w:rPr>
            <w:lang w:val="en-US" w:eastAsia="zh-CN"/>
          </w:rPr>
          <w:t>Temp_n</w:t>
        </w:r>
      </w:ins>
      <w:ins w:id="152" w:author="QC_r1" w:date="2025-08-26T07:21:00Z">
        <w:r w:rsidRPr="007B0C8B">
          <w:t>,</w:t>
        </w:r>
      </w:ins>
    </w:p>
    <w:p w14:paraId="2557C959" w14:textId="614DAC6F" w:rsidR="003F0088" w:rsidRDefault="003F0088" w:rsidP="003F0088">
      <w:pPr>
        <w:pStyle w:val="B1"/>
        <w:rPr>
          <w:ins w:id="153" w:author="QC_r3" w:date="2025-08-27T00:22:00Z"/>
        </w:rPr>
      </w:pPr>
      <w:ins w:id="154" w:author="QC_r1" w:date="2025-08-26T07:21:00Z">
        <w:r>
          <w:t>-</w:t>
        </w:r>
        <w:r>
          <w:tab/>
        </w:r>
        <w:r w:rsidRPr="007B0C8B">
          <w:t>L</w:t>
        </w:r>
        <w:r>
          <w:t>0</w:t>
        </w:r>
        <w:r w:rsidRPr="007B0C8B">
          <w:t xml:space="preserve"> = length of </w:t>
        </w:r>
      </w:ins>
      <w:ins w:id="155" w:author="SandeshMJ" w:date="2025-08-27T15:44:00Z">
        <w:r w:rsidR="00960496">
          <w:rPr>
            <w:lang w:val="en-US" w:eastAsia="zh-CN"/>
          </w:rPr>
          <w:t>Temp_n</w:t>
        </w:r>
      </w:ins>
      <w:ins w:id="156" w:author="QC_r1" w:date="2025-08-26T07:21:00Z">
        <w:r>
          <w:t>,</w:t>
        </w:r>
      </w:ins>
    </w:p>
    <w:p w14:paraId="6EF12839" w14:textId="0BFD170A" w:rsidR="006F2159" w:rsidRDefault="006F2159" w:rsidP="003F0088">
      <w:pPr>
        <w:pStyle w:val="B1"/>
        <w:rPr>
          <w:ins w:id="157" w:author="QC_r3" w:date="2025-08-27T00:22:00Z"/>
          <w:vertAlign w:val="subscript"/>
          <w:lang w:val="en-US" w:eastAsia="zh-CN"/>
        </w:rPr>
      </w:pPr>
      <w:ins w:id="158" w:author="QC_r3" w:date="2025-08-27T00:22:00Z">
        <w:r>
          <w:t>-</w:t>
        </w:r>
        <w:r w:rsidR="00443CA6">
          <w:tab/>
          <w:t xml:space="preserve">P1 = </w:t>
        </w:r>
        <w:r w:rsidR="00443CA6" w:rsidRPr="007C7785">
          <w:rPr>
            <w:lang w:val="en-US" w:eastAsia="zh-CN"/>
          </w:rPr>
          <w:t>RAND</w:t>
        </w:r>
        <w:r w:rsidR="00443CA6" w:rsidRPr="007C7785">
          <w:rPr>
            <w:vertAlign w:val="subscript"/>
            <w:lang w:val="en-US" w:eastAsia="zh-CN"/>
          </w:rPr>
          <w:t>AIOT_n</w:t>
        </w:r>
        <w:r w:rsidR="00443CA6">
          <w:rPr>
            <w:vertAlign w:val="subscript"/>
            <w:lang w:val="en-US" w:eastAsia="zh-CN"/>
          </w:rPr>
          <w:t>,</w:t>
        </w:r>
      </w:ins>
    </w:p>
    <w:p w14:paraId="6B65548E" w14:textId="31A465B2" w:rsidR="003F0088" w:rsidRPr="007B0C8B" w:rsidDel="007A504F" w:rsidRDefault="00443CA6" w:rsidP="0008645A">
      <w:pPr>
        <w:pStyle w:val="B1"/>
        <w:rPr>
          <w:ins w:id="159" w:author="QC_r1" w:date="2025-08-26T07:21:00Z"/>
          <w:del w:id="160" w:author="Huawei" w:date="2025-08-27T01:03:00Z"/>
        </w:rPr>
      </w:pPr>
      <w:ins w:id="161" w:author="QC_r3" w:date="2025-08-27T00:22:00Z">
        <w:r w:rsidRPr="00443CA6">
          <w:rPr>
            <w:lang w:val="en-US" w:eastAsia="zh-CN"/>
          </w:rPr>
          <w:t>-</w:t>
        </w:r>
        <w:r w:rsidRPr="00443CA6">
          <w:rPr>
            <w:lang w:val="en-US" w:eastAsia="zh-CN"/>
          </w:rPr>
          <w:tab/>
        </w:r>
      </w:ins>
      <w:ins w:id="162" w:author="QC_r3" w:date="2025-08-27T00:23:00Z">
        <w:r w:rsidR="00251CC4">
          <w:rPr>
            <w:lang w:val="en-US" w:eastAsia="zh-CN"/>
          </w:rPr>
          <w:t xml:space="preserve">L1 = </w:t>
        </w:r>
        <w:r w:rsidR="00251CC4" w:rsidRPr="007B0C8B">
          <w:t xml:space="preserve">length of </w:t>
        </w:r>
        <w:r w:rsidR="00251CC4" w:rsidRPr="007C7785">
          <w:rPr>
            <w:lang w:val="en-US" w:eastAsia="zh-CN"/>
          </w:rPr>
          <w:t>RAND</w:t>
        </w:r>
        <w:r w:rsidR="00251CC4" w:rsidRPr="007C7785">
          <w:rPr>
            <w:vertAlign w:val="subscript"/>
            <w:lang w:val="en-US" w:eastAsia="zh-CN"/>
          </w:rPr>
          <w:t>AIOT_n</w:t>
        </w:r>
      </w:ins>
    </w:p>
    <w:p w14:paraId="7C4B2E70" w14:textId="72EF20C5" w:rsidR="002F67C9" w:rsidRPr="00032996" w:rsidRDefault="003F0088" w:rsidP="0008645A">
      <w:pPr>
        <w:rPr>
          <w:ins w:id="163" w:author="QC" w:date="2025-08-16T19:41:00Z"/>
        </w:rPr>
      </w:pPr>
      <w:ins w:id="164" w:author="QC_r1" w:date="2025-08-26T07:21:00Z">
        <w:r w:rsidRPr="007B0C8B">
          <w:t>The input key K</w:t>
        </w:r>
        <w:r>
          <w:t>EY</w:t>
        </w:r>
        <w:r w:rsidRPr="007B0C8B">
          <w:t xml:space="preserve"> shall </w:t>
        </w:r>
        <w:r w:rsidRPr="00646C51">
          <w:t>be K</w:t>
        </w:r>
        <w:r w:rsidRPr="00646C51">
          <w:rPr>
            <w:vertAlign w:val="subscript"/>
          </w:rPr>
          <w:t>AIOT</w:t>
        </w:r>
        <w:r w:rsidRPr="00646C51">
          <w:t>.</w:t>
        </w:r>
      </w:ins>
      <w:ins w:id="165" w:author="r7 updates" w:date="2025-08-28T09:43:00Z">
        <w:r w:rsidR="00EE7E28" w:rsidRPr="00646C51">
          <w:t xml:space="preserve"> </w:t>
        </w:r>
      </w:ins>
      <w:ins w:id="166" w:author="r7 updates" w:date="2025-08-28T09:45:00Z">
        <w:r w:rsidR="007504CD" w:rsidRPr="00646C51">
          <w:t>T</w:t>
        </w:r>
      </w:ins>
      <w:ins w:id="167" w:author="r7 updates" w:date="2025-08-28T09:44:00Z">
        <w:r w:rsidR="00EE7E28" w:rsidRPr="00646C51">
          <w:t xml:space="preserve">he P0 input is either the stored Temp ID_n </w:t>
        </w:r>
      </w:ins>
      <w:ins w:id="168" w:author="r7 updates" w:date="2025-08-28T09:45:00Z">
        <w:r w:rsidR="007504CD" w:rsidRPr="00646C51">
          <w:t>or AIoT device Permanent ID</w:t>
        </w:r>
        <w:r w:rsidR="00684F56" w:rsidRPr="00646C51">
          <w:t>.</w:t>
        </w:r>
      </w:ins>
    </w:p>
    <w:p w14:paraId="41D80954" w14:textId="77777777"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sectPr w:rsidR="00BE6D08"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474A0" w14:textId="77777777" w:rsidR="00DE61D2" w:rsidRDefault="00DE61D2">
      <w:r>
        <w:separator/>
      </w:r>
    </w:p>
  </w:endnote>
  <w:endnote w:type="continuationSeparator" w:id="0">
    <w:p w14:paraId="4074F0D9" w14:textId="77777777" w:rsidR="00DE61D2" w:rsidRDefault="00DE61D2">
      <w:r>
        <w:continuationSeparator/>
      </w:r>
    </w:p>
  </w:endnote>
  <w:endnote w:type="continuationNotice" w:id="1">
    <w:p w14:paraId="364E7CE6" w14:textId="77777777" w:rsidR="00DE61D2" w:rsidRDefault="00DE6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C3C5" w14:textId="77777777" w:rsidR="00DE61D2" w:rsidRDefault="00DE61D2">
      <w:r>
        <w:separator/>
      </w:r>
    </w:p>
  </w:footnote>
  <w:footnote w:type="continuationSeparator" w:id="0">
    <w:p w14:paraId="580786E4" w14:textId="77777777" w:rsidR="00DE61D2" w:rsidRDefault="00DE61D2">
      <w:r>
        <w:continuationSeparator/>
      </w:r>
    </w:p>
  </w:footnote>
  <w:footnote w:type="continuationNotice" w:id="1">
    <w:p w14:paraId="1DA30509" w14:textId="77777777" w:rsidR="00DE61D2" w:rsidRDefault="00DE6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9983609"/>
    <w:multiLevelType w:val="hybridMultilevel"/>
    <w:tmpl w:val="5F4EC70E"/>
    <w:lvl w:ilvl="0" w:tplc="48B4B8A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FB36B54"/>
    <w:multiLevelType w:val="hybridMultilevel"/>
    <w:tmpl w:val="3C8298F0"/>
    <w:lvl w:ilvl="0" w:tplc="CDFAA0A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256E3E"/>
    <w:multiLevelType w:val="hybridMultilevel"/>
    <w:tmpl w:val="5B903516"/>
    <w:lvl w:ilvl="0" w:tplc="3CDC0D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DE48E5"/>
    <w:multiLevelType w:val="hybridMultilevel"/>
    <w:tmpl w:val="D05CDF06"/>
    <w:lvl w:ilvl="0" w:tplc="F732F81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3192CB5"/>
    <w:multiLevelType w:val="hybridMultilevel"/>
    <w:tmpl w:val="5F06CB98"/>
    <w:lvl w:ilvl="0" w:tplc="352C23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5B798D"/>
    <w:multiLevelType w:val="hybridMultilevel"/>
    <w:tmpl w:val="BC1ADF38"/>
    <w:lvl w:ilvl="0" w:tplc="1910F44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20D2161"/>
    <w:multiLevelType w:val="hybridMultilevel"/>
    <w:tmpl w:val="D4F43000"/>
    <w:lvl w:ilvl="0" w:tplc="12908C9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4367BFF"/>
    <w:multiLevelType w:val="hybridMultilevel"/>
    <w:tmpl w:val="EAC8A574"/>
    <w:lvl w:ilvl="0" w:tplc="11F0940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B7B051C"/>
    <w:multiLevelType w:val="hybridMultilevel"/>
    <w:tmpl w:val="3DD461AE"/>
    <w:lvl w:ilvl="0" w:tplc="597679E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AB87259"/>
    <w:multiLevelType w:val="hybridMultilevel"/>
    <w:tmpl w:val="D2D01E76"/>
    <w:lvl w:ilvl="0" w:tplc="0392609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F11C2C"/>
    <w:multiLevelType w:val="hybridMultilevel"/>
    <w:tmpl w:val="99B2B244"/>
    <w:lvl w:ilvl="0" w:tplc="F0187C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12BF7"/>
    <w:multiLevelType w:val="hybridMultilevel"/>
    <w:tmpl w:val="BAFCDAE4"/>
    <w:lvl w:ilvl="0" w:tplc="A052E46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43572668">
    <w:abstractNumId w:val="2"/>
  </w:num>
  <w:num w:numId="2" w16cid:durableId="810947157">
    <w:abstractNumId w:val="1"/>
  </w:num>
  <w:num w:numId="3" w16cid:durableId="699355347">
    <w:abstractNumId w:val="0"/>
  </w:num>
  <w:num w:numId="4" w16cid:durableId="380642391">
    <w:abstractNumId w:val="7"/>
  </w:num>
  <w:num w:numId="5" w16cid:durableId="1877228602">
    <w:abstractNumId w:val="16"/>
  </w:num>
  <w:num w:numId="6" w16cid:durableId="666792092">
    <w:abstractNumId w:val="13"/>
  </w:num>
  <w:num w:numId="7" w16cid:durableId="1002513274">
    <w:abstractNumId w:val="5"/>
  </w:num>
  <w:num w:numId="8" w16cid:durableId="662197258">
    <w:abstractNumId w:val="6"/>
  </w:num>
  <w:num w:numId="9" w16cid:durableId="89133169">
    <w:abstractNumId w:val="15"/>
  </w:num>
  <w:num w:numId="10" w16cid:durableId="1378816975">
    <w:abstractNumId w:val="4"/>
  </w:num>
  <w:num w:numId="11" w16cid:durableId="278805244">
    <w:abstractNumId w:val="10"/>
  </w:num>
  <w:num w:numId="12" w16cid:durableId="1251620149">
    <w:abstractNumId w:val="11"/>
  </w:num>
  <w:num w:numId="13" w16cid:durableId="153643280">
    <w:abstractNumId w:val="14"/>
  </w:num>
  <w:num w:numId="14" w16cid:durableId="1121194637">
    <w:abstractNumId w:val="9"/>
  </w:num>
  <w:num w:numId="15" w16cid:durableId="1434089316">
    <w:abstractNumId w:val="8"/>
  </w:num>
  <w:num w:numId="16" w16cid:durableId="1213738607">
    <w:abstractNumId w:val="12"/>
  </w:num>
  <w:num w:numId="17" w16cid:durableId="15755547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r7 updates">
    <w15:presenceInfo w15:providerId="None" w15:userId="r7 updates"/>
  </w15:person>
  <w15:person w15:author="SandeshMJ">
    <w15:presenceInfo w15:providerId="None" w15:userId="SandeshMJ"/>
  </w15:person>
  <w15:person w15:author="7950 updates r4">
    <w15:presenceInfo w15:providerId="None" w15:userId="7950 updates r4"/>
  </w15:person>
  <w15:person w15:author="QC_r1">
    <w15:presenceInfo w15:providerId="None" w15:userId="QC_r1"/>
  </w15:person>
  <w15:person w15:author="Lars">
    <w15:presenceInfo w15:providerId="None" w15:userId="Lars"/>
  </w15:person>
  <w15:person w15:author="QC_r3">
    <w15:presenceInfo w15:providerId="None" w15:userId="QC_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00E"/>
    <w:rsid w:val="0000112D"/>
    <w:rsid w:val="000012B1"/>
    <w:rsid w:val="000052EB"/>
    <w:rsid w:val="00006CC5"/>
    <w:rsid w:val="00011694"/>
    <w:rsid w:val="00011B14"/>
    <w:rsid w:val="00012480"/>
    <w:rsid w:val="00014EA7"/>
    <w:rsid w:val="000176E5"/>
    <w:rsid w:val="00022E4A"/>
    <w:rsid w:val="000270D0"/>
    <w:rsid w:val="00031C98"/>
    <w:rsid w:val="000324AF"/>
    <w:rsid w:val="000324B7"/>
    <w:rsid w:val="00032996"/>
    <w:rsid w:val="00036D12"/>
    <w:rsid w:val="000370E1"/>
    <w:rsid w:val="0004506D"/>
    <w:rsid w:val="0005019E"/>
    <w:rsid w:val="000533CA"/>
    <w:rsid w:val="000537C3"/>
    <w:rsid w:val="00055CDE"/>
    <w:rsid w:val="0006607E"/>
    <w:rsid w:val="000730D9"/>
    <w:rsid w:val="0007438A"/>
    <w:rsid w:val="00082330"/>
    <w:rsid w:val="000845D8"/>
    <w:rsid w:val="00084FE1"/>
    <w:rsid w:val="0008645A"/>
    <w:rsid w:val="00090304"/>
    <w:rsid w:val="0009357B"/>
    <w:rsid w:val="00095BFF"/>
    <w:rsid w:val="00096515"/>
    <w:rsid w:val="00096838"/>
    <w:rsid w:val="000A4D8E"/>
    <w:rsid w:val="000A4E1B"/>
    <w:rsid w:val="000A6394"/>
    <w:rsid w:val="000B120E"/>
    <w:rsid w:val="000B62DC"/>
    <w:rsid w:val="000B7FED"/>
    <w:rsid w:val="000C038A"/>
    <w:rsid w:val="000C0995"/>
    <w:rsid w:val="000C2723"/>
    <w:rsid w:val="000C47B8"/>
    <w:rsid w:val="000C534E"/>
    <w:rsid w:val="000C6598"/>
    <w:rsid w:val="000C7717"/>
    <w:rsid w:val="000D44B3"/>
    <w:rsid w:val="000E014D"/>
    <w:rsid w:val="000E631A"/>
    <w:rsid w:val="000F0030"/>
    <w:rsid w:val="000F0307"/>
    <w:rsid w:val="000F0C50"/>
    <w:rsid w:val="000F3967"/>
    <w:rsid w:val="000F4606"/>
    <w:rsid w:val="000F4AE7"/>
    <w:rsid w:val="000F56D5"/>
    <w:rsid w:val="000F5D7A"/>
    <w:rsid w:val="00106BF8"/>
    <w:rsid w:val="00110E27"/>
    <w:rsid w:val="00113CBF"/>
    <w:rsid w:val="001169F4"/>
    <w:rsid w:val="001213CE"/>
    <w:rsid w:val="00134242"/>
    <w:rsid w:val="0013754C"/>
    <w:rsid w:val="00144594"/>
    <w:rsid w:val="00145D43"/>
    <w:rsid w:val="0014759E"/>
    <w:rsid w:val="001479A4"/>
    <w:rsid w:val="00156BE0"/>
    <w:rsid w:val="0016024D"/>
    <w:rsid w:val="00160CC9"/>
    <w:rsid w:val="001614F2"/>
    <w:rsid w:val="001738FC"/>
    <w:rsid w:val="00174D15"/>
    <w:rsid w:val="00180A78"/>
    <w:rsid w:val="00184059"/>
    <w:rsid w:val="00186CBC"/>
    <w:rsid w:val="0019084C"/>
    <w:rsid w:val="00191E13"/>
    <w:rsid w:val="001927C6"/>
    <w:rsid w:val="00192C46"/>
    <w:rsid w:val="001A08B3"/>
    <w:rsid w:val="001A0BB3"/>
    <w:rsid w:val="001A3A2D"/>
    <w:rsid w:val="001A7B60"/>
    <w:rsid w:val="001B1121"/>
    <w:rsid w:val="001B52F0"/>
    <w:rsid w:val="001B7A65"/>
    <w:rsid w:val="001C098B"/>
    <w:rsid w:val="001C256D"/>
    <w:rsid w:val="001C42DA"/>
    <w:rsid w:val="001C675A"/>
    <w:rsid w:val="001C7B0D"/>
    <w:rsid w:val="001C7EFB"/>
    <w:rsid w:val="001C7F74"/>
    <w:rsid w:val="001D0FA6"/>
    <w:rsid w:val="001E41F3"/>
    <w:rsid w:val="001E474D"/>
    <w:rsid w:val="001E56B9"/>
    <w:rsid w:val="001E5D58"/>
    <w:rsid w:val="001F1391"/>
    <w:rsid w:val="001F1E4C"/>
    <w:rsid w:val="001F3CAC"/>
    <w:rsid w:val="001F634A"/>
    <w:rsid w:val="001F64CD"/>
    <w:rsid w:val="00204736"/>
    <w:rsid w:val="00206084"/>
    <w:rsid w:val="0021434D"/>
    <w:rsid w:val="00216D8B"/>
    <w:rsid w:val="0021781E"/>
    <w:rsid w:val="00217B01"/>
    <w:rsid w:val="00220763"/>
    <w:rsid w:val="00223D78"/>
    <w:rsid w:val="00230D1D"/>
    <w:rsid w:val="002329A6"/>
    <w:rsid w:val="00232CBA"/>
    <w:rsid w:val="0023657A"/>
    <w:rsid w:val="00236AFC"/>
    <w:rsid w:val="0023765F"/>
    <w:rsid w:val="00241A78"/>
    <w:rsid w:val="002457AA"/>
    <w:rsid w:val="002462F7"/>
    <w:rsid w:val="00246BD2"/>
    <w:rsid w:val="00251CC4"/>
    <w:rsid w:val="00251F40"/>
    <w:rsid w:val="00252B96"/>
    <w:rsid w:val="002539D6"/>
    <w:rsid w:val="00253DB4"/>
    <w:rsid w:val="00253DD5"/>
    <w:rsid w:val="00254CED"/>
    <w:rsid w:val="00254EBC"/>
    <w:rsid w:val="0026004D"/>
    <w:rsid w:val="00262195"/>
    <w:rsid w:val="002640DD"/>
    <w:rsid w:val="00264884"/>
    <w:rsid w:val="00273609"/>
    <w:rsid w:val="00273F33"/>
    <w:rsid w:val="00275D12"/>
    <w:rsid w:val="0027754D"/>
    <w:rsid w:val="00280E39"/>
    <w:rsid w:val="00282295"/>
    <w:rsid w:val="002825C3"/>
    <w:rsid w:val="00284FEB"/>
    <w:rsid w:val="002860C4"/>
    <w:rsid w:val="00286284"/>
    <w:rsid w:val="00294E31"/>
    <w:rsid w:val="002964F2"/>
    <w:rsid w:val="0029754D"/>
    <w:rsid w:val="002A1BB6"/>
    <w:rsid w:val="002A502B"/>
    <w:rsid w:val="002B5741"/>
    <w:rsid w:val="002C2B48"/>
    <w:rsid w:val="002C4293"/>
    <w:rsid w:val="002C48A2"/>
    <w:rsid w:val="002C6A19"/>
    <w:rsid w:val="002D1CE0"/>
    <w:rsid w:val="002D2AF4"/>
    <w:rsid w:val="002D319C"/>
    <w:rsid w:val="002E3526"/>
    <w:rsid w:val="002E39F5"/>
    <w:rsid w:val="002E3E0F"/>
    <w:rsid w:val="002E472E"/>
    <w:rsid w:val="002F67C9"/>
    <w:rsid w:val="002F7261"/>
    <w:rsid w:val="00300629"/>
    <w:rsid w:val="003020A6"/>
    <w:rsid w:val="003049AF"/>
    <w:rsid w:val="00305409"/>
    <w:rsid w:val="00307D24"/>
    <w:rsid w:val="003118AC"/>
    <w:rsid w:val="00311945"/>
    <w:rsid w:val="003127F6"/>
    <w:rsid w:val="00323F01"/>
    <w:rsid w:val="003331E2"/>
    <w:rsid w:val="00335C7C"/>
    <w:rsid w:val="0034108E"/>
    <w:rsid w:val="003414A9"/>
    <w:rsid w:val="00342F28"/>
    <w:rsid w:val="00346748"/>
    <w:rsid w:val="003475B5"/>
    <w:rsid w:val="003525A4"/>
    <w:rsid w:val="0035274B"/>
    <w:rsid w:val="00354D22"/>
    <w:rsid w:val="003560AD"/>
    <w:rsid w:val="003564F9"/>
    <w:rsid w:val="003609EF"/>
    <w:rsid w:val="00360C6E"/>
    <w:rsid w:val="0036231A"/>
    <w:rsid w:val="00372235"/>
    <w:rsid w:val="00374816"/>
    <w:rsid w:val="00374DD4"/>
    <w:rsid w:val="00375938"/>
    <w:rsid w:val="00382FD5"/>
    <w:rsid w:val="00384CA5"/>
    <w:rsid w:val="00385A5F"/>
    <w:rsid w:val="00385DA1"/>
    <w:rsid w:val="0038730A"/>
    <w:rsid w:val="00390FD6"/>
    <w:rsid w:val="00391F2D"/>
    <w:rsid w:val="003928CA"/>
    <w:rsid w:val="003A0B3C"/>
    <w:rsid w:val="003A15A7"/>
    <w:rsid w:val="003A4D08"/>
    <w:rsid w:val="003A6B20"/>
    <w:rsid w:val="003A7510"/>
    <w:rsid w:val="003A7B2F"/>
    <w:rsid w:val="003B4B49"/>
    <w:rsid w:val="003C2DBE"/>
    <w:rsid w:val="003C434F"/>
    <w:rsid w:val="003C7512"/>
    <w:rsid w:val="003C7E16"/>
    <w:rsid w:val="003D0F0A"/>
    <w:rsid w:val="003D1EA1"/>
    <w:rsid w:val="003D2173"/>
    <w:rsid w:val="003D26B8"/>
    <w:rsid w:val="003D28AE"/>
    <w:rsid w:val="003D31D7"/>
    <w:rsid w:val="003D4D1E"/>
    <w:rsid w:val="003E1A36"/>
    <w:rsid w:val="003E1CED"/>
    <w:rsid w:val="003E69B1"/>
    <w:rsid w:val="003E75B3"/>
    <w:rsid w:val="003E7DFE"/>
    <w:rsid w:val="003F0088"/>
    <w:rsid w:val="003F30C2"/>
    <w:rsid w:val="003F3506"/>
    <w:rsid w:val="003F4103"/>
    <w:rsid w:val="00410371"/>
    <w:rsid w:val="0041148E"/>
    <w:rsid w:val="00411FEF"/>
    <w:rsid w:val="00414089"/>
    <w:rsid w:val="00414D40"/>
    <w:rsid w:val="0042285B"/>
    <w:rsid w:val="004242F1"/>
    <w:rsid w:val="00427C15"/>
    <w:rsid w:val="00431EF3"/>
    <w:rsid w:val="00432FF2"/>
    <w:rsid w:val="0044069F"/>
    <w:rsid w:val="004409BC"/>
    <w:rsid w:val="004410EC"/>
    <w:rsid w:val="004422DF"/>
    <w:rsid w:val="0044392F"/>
    <w:rsid w:val="00443CA6"/>
    <w:rsid w:val="0044706E"/>
    <w:rsid w:val="00447DD3"/>
    <w:rsid w:val="00451F21"/>
    <w:rsid w:val="004557BA"/>
    <w:rsid w:val="00456B0E"/>
    <w:rsid w:val="00457E89"/>
    <w:rsid w:val="00462526"/>
    <w:rsid w:val="00465D0D"/>
    <w:rsid w:val="004661E1"/>
    <w:rsid w:val="00467176"/>
    <w:rsid w:val="00482288"/>
    <w:rsid w:val="00487066"/>
    <w:rsid w:val="004901D7"/>
    <w:rsid w:val="004A3D45"/>
    <w:rsid w:val="004A52C6"/>
    <w:rsid w:val="004A7E99"/>
    <w:rsid w:val="004B0B48"/>
    <w:rsid w:val="004B3009"/>
    <w:rsid w:val="004B3683"/>
    <w:rsid w:val="004B4BE7"/>
    <w:rsid w:val="004B5F29"/>
    <w:rsid w:val="004B75B7"/>
    <w:rsid w:val="004C4BB7"/>
    <w:rsid w:val="004C7EC8"/>
    <w:rsid w:val="004D32B2"/>
    <w:rsid w:val="004D32BA"/>
    <w:rsid w:val="004D5235"/>
    <w:rsid w:val="004D77EF"/>
    <w:rsid w:val="004E14E4"/>
    <w:rsid w:val="004E52BE"/>
    <w:rsid w:val="004F3064"/>
    <w:rsid w:val="004F3EAD"/>
    <w:rsid w:val="004F547E"/>
    <w:rsid w:val="004F6682"/>
    <w:rsid w:val="0050035E"/>
    <w:rsid w:val="005009D9"/>
    <w:rsid w:val="00502D4A"/>
    <w:rsid w:val="005045B5"/>
    <w:rsid w:val="00504843"/>
    <w:rsid w:val="00507CC4"/>
    <w:rsid w:val="005110F1"/>
    <w:rsid w:val="005131BF"/>
    <w:rsid w:val="005133B6"/>
    <w:rsid w:val="0051346A"/>
    <w:rsid w:val="00513E37"/>
    <w:rsid w:val="0051580D"/>
    <w:rsid w:val="0052056F"/>
    <w:rsid w:val="00521F41"/>
    <w:rsid w:val="005275A8"/>
    <w:rsid w:val="005319DF"/>
    <w:rsid w:val="00532988"/>
    <w:rsid w:val="00533268"/>
    <w:rsid w:val="005345ED"/>
    <w:rsid w:val="005375ED"/>
    <w:rsid w:val="005435C6"/>
    <w:rsid w:val="005447CA"/>
    <w:rsid w:val="005450E4"/>
    <w:rsid w:val="00546764"/>
    <w:rsid w:val="00547111"/>
    <w:rsid w:val="005506F3"/>
    <w:rsid w:val="00550765"/>
    <w:rsid w:val="00552232"/>
    <w:rsid w:val="00553FD8"/>
    <w:rsid w:val="00557778"/>
    <w:rsid w:val="00557A91"/>
    <w:rsid w:val="0056002D"/>
    <w:rsid w:val="00562466"/>
    <w:rsid w:val="00566117"/>
    <w:rsid w:val="0056652E"/>
    <w:rsid w:val="00573D93"/>
    <w:rsid w:val="005760AF"/>
    <w:rsid w:val="00580676"/>
    <w:rsid w:val="0058308F"/>
    <w:rsid w:val="005868A0"/>
    <w:rsid w:val="00587D3A"/>
    <w:rsid w:val="00591D5F"/>
    <w:rsid w:val="005927AF"/>
    <w:rsid w:val="00592D74"/>
    <w:rsid w:val="005A274D"/>
    <w:rsid w:val="005A3E4C"/>
    <w:rsid w:val="005B223A"/>
    <w:rsid w:val="005B25A2"/>
    <w:rsid w:val="005B4C10"/>
    <w:rsid w:val="005B5047"/>
    <w:rsid w:val="005B5804"/>
    <w:rsid w:val="005B5829"/>
    <w:rsid w:val="005B58E6"/>
    <w:rsid w:val="005B6183"/>
    <w:rsid w:val="005B6371"/>
    <w:rsid w:val="005C4EF5"/>
    <w:rsid w:val="005C6E97"/>
    <w:rsid w:val="005D5DBB"/>
    <w:rsid w:val="005E2C44"/>
    <w:rsid w:val="005F0D53"/>
    <w:rsid w:val="005F0F93"/>
    <w:rsid w:val="005F191D"/>
    <w:rsid w:val="005F21D8"/>
    <w:rsid w:val="005F3918"/>
    <w:rsid w:val="005F5328"/>
    <w:rsid w:val="00602EB4"/>
    <w:rsid w:val="006064D5"/>
    <w:rsid w:val="006075F6"/>
    <w:rsid w:val="0061352B"/>
    <w:rsid w:val="00613592"/>
    <w:rsid w:val="0062044E"/>
    <w:rsid w:val="00621188"/>
    <w:rsid w:val="006213F2"/>
    <w:rsid w:val="00621844"/>
    <w:rsid w:val="00622053"/>
    <w:rsid w:val="00624783"/>
    <w:rsid w:val="006257ED"/>
    <w:rsid w:val="00625B40"/>
    <w:rsid w:val="00630445"/>
    <w:rsid w:val="006323F0"/>
    <w:rsid w:val="00634A12"/>
    <w:rsid w:val="0063669B"/>
    <w:rsid w:val="00640024"/>
    <w:rsid w:val="006402E3"/>
    <w:rsid w:val="00642362"/>
    <w:rsid w:val="00643F21"/>
    <w:rsid w:val="00646C51"/>
    <w:rsid w:val="006502A1"/>
    <w:rsid w:val="00653708"/>
    <w:rsid w:val="006548C8"/>
    <w:rsid w:val="0065536E"/>
    <w:rsid w:val="00657E05"/>
    <w:rsid w:val="0066428A"/>
    <w:rsid w:val="00664B1F"/>
    <w:rsid w:val="00665C47"/>
    <w:rsid w:val="00673593"/>
    <w:rsid w:val="00673F72"/>
    <w:rsid w:val="00675A9C"/>
    <w:rsid w:val="006840E9"/>
    <w:rsid w:val="00684F56"/>
    <w:rsid w:val="00686238"/>
    <w:rsid w:val="006865A5"/>
    <w:rsid w:val="006867E9"/>
    <w:rsid w:val="00693700"/>
    <w:rsid w:val="00694544"/>
    <w:rsid w:val="00695808"/>
    <w:rsid w:val="006959BA"/>
    <w:rsid w:val="00695A6C"/>
    <w:rsid w:val="0069645D"/>
    <w:rsid w:val="00697C84"/>
    <w:rsid w:val="00697F0B"/>
    <w:rsid w:val="006B3FEE"/>
    <w:rsid w:val="006B41B1"/>
    <w:rsid w:val="006B46FB"/>
    <w:rsid w:val="006C006A"/>
    <w:rsid w:val="006D0529"/>
    <w:rsid w:val="006D6500"/>
    <w:rsid w:val="006D69B3"/>
    <w:rsid w:val="006E21FB"/>
    <w:rsid w:val="006F0B5C"/>
    <w:rsid w:val="006F1B24"/>
    <w:rsid w:val="006F2159"/>
    <w:rsid w:val="006F2A58"/>
    <w:rsid w:val="006F4ECB"/>
    <w:rsid w:val="00700B86"/>
    <w:rsid w:val="00701DB7"/>
    <w:rsid w:val="007056B4"/>
    <w:rsid w:val="00706D13"/>
    <w:rsid w:val="007072BC"/>
    <w:rsid w:val="00712AA9"/>
    <w:rsid w:val="00714401"/>
    <w:rsid w:val="00714BF7"/>
    <w:rsid w:val="007154B1"/>
    <w:rsid w:val="007154B9"/>
    <w:rsid w:val="00716CB8"/>
    <w:rsid w:val="00720483"/>
    <w:rsid w:val="0072492E"/>
    <w:rsid w:val="007337BA"/>
    <w:rsid w:val="00735F9A"/>
    <w:rsid w:val="00736D6A"/>
    <w:rsid w:val="00745C0C"/>
    <w:rsid w:val="007504CD"/>
    <w:rsid w:val="0075148D"/>
    <w:rsid w:val="007523DC"/>
    <w:rsid w:val="00765224"/>
    <w:rsid w:val="007844A3"/>
    <w:rsid w:val="0078484F"/>
    <w:rsid w:val="00784BB9"/>
    <w:rsid w:val="007853F1"/>
    <w:rsid w:val="00785599"/>
    <w:rsid w:val="0078582B"/>
    <w:rsid w:val="007858EF"/>
    <w:rsid w:val="00792342"/>
    <w:rsid w:val="007954EB"/>
    <w:rsid w:val="007977A8"/>
    <w:rsid w:val="007A03FC"/>
    <w:rsid w:val="007A336C"/>
    <w:rsid w:val="007A504F"/>
    <w:rsid w:val="007A63A5"/>
    <w:rsid w:val="007B0AFD"/>
    <w:rsid w:val="007B512A"/>
    <w:rsid w:val="007B6E57"/>
    <w:rsid w:val="007B7E1B"/>
    <w:rsid w:val="007C1CBF"/>
    <w:rsid w:val="007C2097"/>
    <w:rsid w:val="007C27F1"/>
    <w:rsid w:val="007C31DA"/>
    <w:rsid w:val="007C3477"/>
    <w:rsid w:val="007C4853"/>
    <w:rsid w:val="007C5111"/>
    <w:rsid w:val="007C53C5"/>
    <w:rsid w:val="007D49CE"/>
    <w:rsid w:val="007D4E46"/>
    <w:rsid w:val="007D6A07"/>
    <w:rsid w:val="007E07CC"/>
    <w:rsid w:val="007F0163"/>
    <w:rsid w:val="007F7259"/>
    <w:rsid w:val="007F7CC4"/>
    <w:rsid w:val="00801563"/>
    <w:rsid w:val="008040A8"/>
    <w:rsid w:val="008050CD"/>
    <w:rsid w:val="00812368"/>
    <w:rsid w:val="0081621C"/>
    <w:rsid w:val="00816224"/>
    <w:rsid w:val="008207C8"/>
    <w:rsid w:val="00823CAB"/>
    <w:rsid w:val="00826EE2"/>
    <w:rsid w:val="00826F37"/>
    <w:rsid w:val="008279FA"/>
    <w:rsid w:val="008310B0"/>
    <w:rsid w:val="00833EE1"/>
    <w:rsid w:val="008433F2"/>
    <w:rsid w:val="008436FC"/>
    <w:rsid w:val="0084511D"/>
    <w:rsid w:val="00853BA3"/>
    <w:rsid w:val="00853F77"/>
    <w:rsid w:val="00854DA4"/>
    <w:rsid w:val="00855F0D"/>
    <w:rsid w:val="00860EDC"/>
    <w:rsid w:val="008626E7"/>
    <w:rsid w:val="00870EE7"/>
    <w:rsid w:val="00875149"/>
    <w:rsid w:val="008801B1"/>
    <w:rsid w:val="00880A55"/>
    <w:rsid w:val="00880BBB"/>
    <w:rsid w:val="008816EA"/>
    <w:rsid w:val="008863B9"/>
    <w:rsid w:val="0088765D"/>
    <w:rsid w:val="00887DA0"/>
    <w:rsid w:val="00890775"/>
    <w:rsid w:val="00891612"/>
    <w:rsid w:val="00892C3A"/>
    <w:rsid w:val="00897FD6"/>
    <w:rsid w:val="008A0EE9"/>
    <w:rsid w:val="008A1453"/>
    <w:rsid w:val="008A4301"/>
    <w:rsid w:val="008A45A6"/>
    <w:rsid w:val="008A49E7"/>
    <w:rsid w:val="008B1BDB"/>
    <w:rsid w:val="008B1D3A"/>
    <w:rsid w:val="008B46C0"/>
    <w:rsid w:val="008B4C7A"/>
    <w:rsid w:val="008B595B"/>
    <w:rsid w:val="008B6911"/>
    <w:rsid w:val="008B7764"/>
    <w:rsid w:val="008C3836"/>
    <w:rsid w:val="008D207E"/>
    <w:rsid w:val="008D39FE"/>
    <w:rsid w:val="008D4FE1"/>
    <w:rsid w:val="008E1852"/>
    <w:rsid w:val="008E286B"/>
    <w:rsid w:val="008E6703"/>
    <w:rsid w:val="008F203A"/>
    <w:rsid w:val="008F3789"/>
    <w:rsid w:val="008F686C"/>
    <w:rsid w:val="0090254A"/>
    <w:rsid w:val="009039B7"/>
    <w:rsid w:val="009148DE"/>
    <w:rsid w:val="0092001B"/>
    <w:rsid w:val="00920524"/>
    <w:rsid w:val="00921737"/>
    <w:rsid w:val="00926399"/>
    <w:rsid w:val="00926B70"/>
    <w:rsid w:val="009279A3"/>
    <w:rsid w:val="00933D6E"/>
    <w:rsid w:val="009340E8"/>
    <w:rsid w:val="00941E30"/>
    <w:rsid w:val="00942BE6"/>
    <w:rsid w:val="009514CA"/>
    <w:rsid w:val="0095158B"/>
    <w:rsid w:val="0095455D"/>
    <w:rsid w:val="00955B91"/>
    <w:rsid w:val="00956F50"/>
    <w:rsid w:val="00957D05"/>
    <w:rsid w:val="00960496"/>
    <w:rsid w:val="009647C8"/>
    <w:rsid w:val="0096614F"/>
    <w:rsid w:val="0097044E"/>
    <w:rsid w:val="00971E0E"/>
    <w:rsid w:val="00972570"/>
    <w:rsid w:val="00973CF3"/>
    <w:rsid w:val="00975455"/>
    <w:rsid w:val="009777D9"/>
    <w:rsid w:val="0098620A"/>
    <w:rsid w:val="00991B88"/>
    <w:rsid w:val="0099477D"/>
    <w:rsid w:val="009A0015"/>
    <w:rsid w:val="009A4583"/>
    <w:rsid w:val="009A5753"/>
    <w:rsid w:val="009A579D"/>
    <w:rsid w:val="009A5B1F"/>
    <w:rsid w:val="009B0FCB"/>
    <w:rsid w:val="009B13D5"/>
    <w:rsid w:val="009B3628"/>
    <w:rsid w:val="009C1EBE"/>
    <w:rsid w:val="009C429A"/>
    <w:rsid w:val="009C5057"/>
    <w:rsid w:val="009D18E8"/>
    <w:rsid w:val="009D6DC8"/>
    <w:rsid w:val="009E3297"/>
    <w:rsid w:val="009E71A3"/>
    <w:rsid w:val="009E76DC"/>
    <w:rsid w:val="009F2A2E"/>
    <w:rsid w:val="009F4976"/>
    <w:rsid w:val="009F734F"/>
    <w:rsid w:val="009F79F6"/>
    <w:rsid w:val="00A02E29"/>
    <w:rsid w:val="00A06142"/>
    <w:rsid w:val="00A06B83"/>
    <w:rsid w:val="00A1069F"/>
    <w:rsid w:val="00A10AF0"/>
    <w:rsid w:val="00A11F8F"/>
    <w:rsid w:val="00A13797"/>
    <w:rsid w:val="00A15044"/>
    <w:rsid w:val="00A246B6"/>
    <w:rsid w:val="00A257A2"/>
    <w:rsid w:val="00A2645C"/>
    <w:rsid w:val="00A35914"/>
    <w:rsid w:val="00A35B4E"/>
    <w:rsid w:val="00A46469"/>
    <w:rsid w:val="00A47E70"/>
    <w:rsid w:val="00A47E86"/>
    <w:rsid w:val="00A50CF0"/>
    <w:rsid w:val="00A50DE5"/>
    <w:rsid w:val="00A52269"/>
    <w:rsid w:val="00A52708"/>
    <w:rsid w:val="00A535FC"/>
    <w:rsid w:val="00A57F2F"/>
    <w:rsid w:val="00A63069"/>
    <w:rsid w:val="00A63FF8"/>
    <w:rsid w:val="00A71334"/>
    <w:rsid w:val="00A744AE"/>
    <w:rsid w:val="00A745D2"/>
    <w:rsid w:val="00A7634A"/>
    <w:rsid w:val="00A7671C"/>
    <w:rsid w:val="00A943DD"/>
    <w:rsid w:val="00A95832"/>
    <w:rsid w:val="00AA2210"/>
    <w:rsid w:val="00AA2CBC"/>
    <w:rsid w:val="00AA5911"/>
    <w:rsid w:val="00AB399F"/>
    <w:rsid w:val="00AB6583"/>
    <w:rsid w:val="00AB6F75"/>
    <w:rsid w:val="00AB7225"/>
    <w:rsid w:val="00AC0DD9"/>
    <w:rsid w:val="00AC2EA7"/>
    <w:rsid w:val="00AC39A6"/>
    <w:rsid w:val="00AC3B86"/>
    <w:rsid w:val="00AC5820"/>
    <w:rsid w:val="00AC5EC0"/>
    <w:rsid w:val="00AD1CD8"/>
    <w:rsid w:val="00AD3B67"/>
    <w:rsid w:val="00AD536A"/>
    <w:rsid w:val="00AD5816"/>
    <w:rsid w:val="00AE2197"/>
    <w:rsid w:val="00AE25C6"/>
    <w:rsid w:val="00AF0F6A"/>
    <w:rsid w:val="00B00961"/>
    <w:rsid w:val="00B03892"/>
    <w:rsid w:val="00B04833"/>
    <w:rsid w:val="00B10677"/>
    <w:rsid w:val="00B1365E"/>
    <w:rsid w:val="00B13F88"/>
    <w:rsid w:val="00B2447F"/>
    <w:rsid w:val="00B258BB"/>
    <w:rsid w:val="00B34C3F"/>
    <w:rsid w:val="00B36B00"/>
    <w:rsid w:val="00B36F5C"/>
    <w:rsid w:val="00B425D9"/>
    <w:rsid w:val="00B42A84"/>
    <w:rsid w:val="00B45791"/>
    <w:rsid w:val="00B47347"/>
    <w:rsid w:val="00B507AF"/>
    <w:rsid w:val="00B5105A"/>
    <w:rsid w:val="00B53F91"/>
    <w:rsid w:val="00B56AFD"/>
    <w:rsid w:val="00B57B81"/>
    <w:rsid w:val="00B6529F"/>
    <w:rsid w:val="00B65EB4"/>
    <w:rsid w:val="00B66B5E"/>
    <w:rsid w:val="00B67B97"/>
    <w:rsid w:val="00B734B0"/>
    <w:rsid w:val="00B77973"/>
    <w:rsid w:val="00B85C6A"/>
    <w:rsid w:val="00B8775E"/>
    <w:rsid w:val="00B924BF"/>
    <w:rsid w:val="00B9385F"/>
    <w:rsid w:val="00B94F8B"/>
    <w:rsid w:val="00B968C8"/>
    <w:rsid w:val="00BA395C"/>
    <w:rsid w:val="00BA3EC5"/>
    <w:rsid w:val="00BA51D9"/>
    <w:rsid w:val="00BA57A7"/>
    <w:rsid w:val="00BA6AE9"/>
    <w:rsid w:val="00BB42FD"/>
    <w:rsid w:val="00BB5DFC"/>
    <w:rsid w:val="00BB5E97"/>
    <w:rsid w:val="00BC2F04"/>
    <w:rsid w:val="00BC4C25"/>
    <w:rsid w:val="00BD279D"/>
    <w:rsid w:val="00BD4213"/>
    <w:rsid w:val="00BD5122"/>
    <w:rsid w:val="00BD6BB8"/>
    <w:rsid w:val="00BE6D08"/>
    <w:rsid w:val="00BF085F"/>
    <w:rsid w:val="00BF1920"/>
    <w:rsid w:val="00BF3D9E"/>
    <w:rsid w:val="00BF4605"/>
    <w:rsid w:val="00BF6304"/>
    <w:rsid w:val="00C00E76"/>
    <w:rsid w:val="00C061AB"/>
    <w:rsid w:val="00C07743"/>
    <w:rsid w:val="00C12D8A"/>
    <w:rsid w:val="00C27BCD"/>
    <w:rsid w:val="00C27D4F"/>
    <w:rsid w:val="00C3655F"/>
    <w:rsid w:val="00C36EC0"/>
    <w:rsid w:val="00C532BC"/>
    <w:rsid w:val="00C53EA0"/>
    <w:rsid w:val="00C66BA2"/>
    <w:rsid w:val="00C730C3"/>
    <w:rsid w:val="00C75110"/>
    <w:rsid w:val="00C7526E"/>
    <w:rsid w:val="00C804DD"/>
    <w:rsid w:val="00C84E93"/>
    <w:rsid w:val="00C8671C"/>
    <w:rsid w:val="00C93968"/>
    <w:rsid w:val="00C95985"/>
    <w:rsid w:val="00CA0088"/>
    <w:rsid w:val="00CA2B9E"/>
    <w:rsid w:val="00CA514A"/>
    <w:rsid w:val="00CA5630"/>
    <w:rsid w:val="00CA6F72"/>
    <w:rsid w:val="00CB0C88"/>
    <w:rsid w:val="00CB0DE4"/>
    <w:rsid w:val="00CB1965"/>
    <w:rsid w:val="00CB1D35"/>
    <w:rsid w:val="00CC0433"/>
    <w:rsid w:val="00CC170B"/>
    <w:rsid w:val="00CC2208"/>
    <w:rsid w:val="00CC3060"/>
    <w:rsid w:val="00CC5026"/>
    <w:rsid w:val="00CC68D0"/>
    <w:rsid w:val="00CD4EAA"/>
    <w:rsid w:val="00CD51E3"/>
    <w:rsid w:val="00CD5629"/>
    <w:rsid w:val="00CD6A71"/>
    <w:rsid w:val="00CE2F6C"/>
    <w:rsid w:val="00CE4E08"/>
    <w:rsid w:val="00CE6C4D"/>
    <w:rsid w:val="00CF27BF"/>
    <w:rsid w:val="00CF3A76"/>
    <w:rsid w:val="00CF57EB"/>
    <w:rsid w:val="00CF5C18"/>
    <w:rsid w:val="00CF741F"/>
    <w:rsid w:val="00D009A7"/>
    <w:rsid w:val="00D03F9A"/>
    <w:rsid w:val="00D06D51"/>
    <w:rsid w:val="00D1654B"/>
    <w:rsid w:val="00D16612"/>
    <w:rsid w:val="00D21F0D"/>
    <w:rsid w:val="00D22014"/>
    <w:rsid w:val="00D22C45"/>
    <w:rsid w:val="00D24991"/>
    <w:rsid w:val="00D32792"/>
    <w:rsid w:val="00D33764"/>
    <w:rsid w:val="00D35D1A"/>
    <w:rsid w:val="00D41F65"/>
    <w:rsid w:val="00D4405F"/>
    <w:rsid w:val="00D44DD3"/>
    <w:rsid w:val="00D4688A"/>
    <w:rsid w:val="00D50255"/>
    <w:rsid w:val="00D51652"/>
    <w:rsid w:val="00D51C0D"/>
    <w:rsid w:val="00D51CB4"/>
    <w:rsid w:val="00D55BE4"/>
    <w:rsid w:val="00D567B7"/>
    <w:rsid w:val="00D60C0C"/>
    <w:rsid w:val="00D623EA"/>
    <w:rsid w:val="00D6283F"/>
    <w:rsid w:val="00D62FF7"/>
    <w:rsid w:val="00D66520"/>
    <w:rsid w:val="00D75865"/>
    <w:rsid w:val="00D7652F"/>
    <w:rsid w:val="00D76B4F"/>
    <w:rsid w:val="00D83168"/>
    <w:rsid w:val="00D83E00"/>
    <w:rsid w:val="00D9340F"/>
    <w:rsid w:val="00D93FA6"/>
    <w:rsid w:val="00D95EEB"/>
    <w:rsid w:val="00DA0B53"/>
    <w:rsid w:val="00DA0D74"/>
    <w:rsid w:val="00DA3CD7"/>
    <w:rsid w:val="00DA5D56"/>
    <w:rsid w:val="00DB1A29"/>
    <w:rsid w:val="00DB3ED5"/>
    <w:rsid w:val="00DB7F41"/>
    <w:rsid w:val="00DC0D61"/>
    <w:rsid w:val="00DC2A8A"/>
    <w:rsid w:val="00DD1EC5"/>
    <w:rsid w:val="00DD4AB6"/>
    <w:rsid w:val="00DE002D"/>
    <w:rsid w:val="00DE105E"/>
    <w:rsid w:val="00DE25F3"/>
    <w:rsid w:val="00DE2FC7"/>
    <w:rsid w:val="00DE34CF"/>
    <w:rsid w:val="00DE3742"/>
    <w:rsid w:val="00DE3921"/>
    <w:rsid w:val="00DE61D2"/>
    <w:rsid w:val="00DE7CDE"/>
    <w:rsid w:val="00DF451B"/>
    <w:rsid w:val="00E021A1"/>
    <w:rsid w:val="00E12AAE"/>
    <w:rsid w:val="00E13F3D"/>
    <w:rsid w:val="00E162E5"/>
    <w:rsid w:val="00E17DB0"/>
    <w:rsid w:val="00E17F1D"/>
    <w:rsid w:val="00E20156"/>
    <w:rsid w:val="00E21FA5"/>
    <w:rsid w:val="00E242DD"/>
    <w:rsid w:val="00E24B27"/>
    <w:rsid w:val="00E30CDA"/>
    <w:rsid w:val="00E32A3A"/>
    <w:rsid w:val="00E339EB"/>
    <w:rsid w:val="00E33E19"/>
    <w:rsid w:val="00E34898"/>
    <w:rsid w:val="00E35B35"/>
    <w:rsid w:val="00E3720D"/>
    <w:rsid w:val="00E44B6F"/>
    <w:rsid w:val="00E463A8"/>
    <w:rsid w:val="00E51581"/>
    <w:rsid w:val="00E526C1"/>
    <w:rsid w:val="00E55C56"/>
    <w:rsid w:val="00E627AC"/>
    <w:rsid w:val="00E645FE"/>
    <w:rsid w:val="00E6547C"/>
    <w:rsid w:val="00E71934"/>
    <w:rsid w:val="00E720E6"/>
    <w:rsid w:val="00E76DDA"/>
    <w:rsid w:val="00E84D55"/>
    <w:rsid w:val="00E90AC3"/>
    <w:rsid w:val="00E91F9B"/>
    <w:rsid w:val="00E9793E"/>
    <w:rsid w:val="00EA089B"/>
    <w:rsid w:val="00EA1FDD"/>
    <w:rsid w:val="00EA658B"/>
    <w:rsid w:val="00EA71E4"/>
    <w:rsid w:val="00EB09B7"/>
    <w:rsid w:val="00EB0F70"/>
    <w:rsid w:val="00EB4BCB"/>
    <w:rsid w:val="00EC1D80"/>
    <w:rsid w:val="00EC3B3F"/>
    <w:rsid w:val="00ED1F89"/>
    <w:rsid w:val="00ED26A5"/>
    <w:rsid w:val="00EE4BE5"/>
    <w:rsid w:val="00EE7D7C"/>
    <w:rsid w:val="00EE7E28"/>
    <w:rsid w:val="00EF2A5B"/>
    <w:rsid w:val="00EF5FBA"/>
    <w:rsid w:val="00F01486"/>
    <w:rsid w:val="00F06211"/>
    <w:rsid w:val="00F147B9"/>
    <w:rsid w:val="00F157E7"/>
    <w:rsid w:val="00F16282"/>
    <w:rsid w:val="00F25D98"/>
    <w:rsid w:val="00F300FB"/>
    <w:rsid w:val="00F32D9F"/>
    <w:rsid w:val="00F337F9"/>
    <w:rsid w:val="00F41C4C"/>
    <w:rsid w:val="00F420BE"/>
    <w:rsid w:val="00F428DB"/>
    <w:rsid w:val="00F50EFF"/>
    <w:rsid w:val="00F53895"/>
    <w:rsid w:val="00F6028F"/>
    <w:rsid w:val="00F73AA4"/>
    <w:rsid w:val="00F74FA4"/>
    <w:rsid w:val="00F77BBB"/>
    <w:rsid w:val="00F91AD8"/>
    <w:rsid w:val="00F9527C"/>
    <w:rsid w:val="00FA5166"/>
    <w:rsid w:val="00FB1E73"/>
    <w:rsid w:val="00FB2147"/>
    <w:rsid w:val="00FB6386"/>
    <w:rsid w:val="00FC2F05"/>
    <w:rsid w:val="00FD1A4F"/>
    <w:rsid w:val="00FE05E4"/>
    <w:rsid w:val="00FE063B"/>
    <w:rsid w:val="00FE0D3D"/>
    <w:rsid w:val="00FE1260"/>
    <w:rsid w:val="00FF1223"/>
    <w:rsid w:val="00FF1EA7"/>
    <w:rsid w:val="00FF305E"/>
    <w:rsid w:val="00FF320F"/>
    <w:rsid w:val="00FF5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EditorsNoteChar">
    <w:name w:val="Editor's Note Char"/>
    <w:qFormat/>
    <w:locked/>
    <w:rsid w:val="00465D0D"/>
    <w:rPr>
      <w:rFonts w:ascii="Times New Roman" w:hAnsi="Times New Roman"/>
      <w:color w:val="FF0000"/>
      <w:lang w:val="en-GB" w:eastAsia="en-US"/>
    </w:rPr>
  </w:style>
  <w:style w:type="character" w:customStyle="1" w:styleId="TF0">
    <w:name w:val="TF (文字)"/>
    <w:link w:val="TF"/>
    <w:qFormat/>
    <w:locked/>
    <w:rsid w:val="00465D0D"/>
    <w:rPr>
      <w:rFonts w:ascii="Arial" w:hAnsi="Arial"/>
      <w:b/>
      <w:lang w:val="en-GB" w:eastAsia="en-US"/>
    </w:rPr>
  </w:style>
  <w:style w:type="character" w:customStyle="1" w:styleId="B1Char">
    <w:name w:val="B1 Char"/>
    <w:qFormat/>
    <w:rsid w:val="00465D0D"/>
    <w:rPr>
      <w:rFonts w:ascii="Times New Roman" w:hAnsi="Times New Roman"/>
      <w:lang w:val="en-GB" w:eastAsia="en-US"/>
    </w:rPr>
  </w:style>
  <w:style w:type="character" w:customStyle="1" w:styleId="TFChar">
    <w:name w:val="TF Char"/>
    <w:qFormat/>
    <w:rsid w:val="009279A3"/>
    <w:rPr>
      <w:rFonts w:ascii="Arial" w:hAnsi="Arial"/>
      <w:b/>
      <w:lang w:val="en-GB" w:eastAsia="en-US"/>
    </w:rPr>
  </w:style>
  <w:style w:type="character" w:customStyle="1" w:styleId="B1Zchn">
    <w:name w:val="B1 Zchn"/>
    <w:rsid w:val="003F0088"/>
    <w:rPr>
      <w:rFonts w:ascii="Times New Roman" w:hAnsi="Times New Roman"/>
      <w:lang w:eastAsia="en-US"/>
    </w:rPr>
  </w:style>
  <w:style w:type="character" w:customStyle="1" w:styleId="THChar">
    <w:name w:val="TH Char"/>
    <w:link w:val="TH"/>
    <w:locked/>
    <w:rsid w:val="00A63F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1399</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8026 updates</cp:lastModifiedBy>
  <cp:revision>16</cp:revision>
  <cp:lastPrinted>1900-01-01T08:00:00Z</cp:lastPrinted>
  <dcterms:created xsi:type="dcterms:W3CDTF">2025-08-28T15:37:00Z</dcterms:created>
  <dcterms:modified xsi:type="dcterms:W3CDTF">2025-08-29T08:27:00Z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